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C9" w:rsidRPr="00E46DC9" w:rsidRDefault="00E46DC9" w:rsidP="00E46DC9">
      <w:pPr>
        <w:pStyle w:val="a3"/>
        <w:spacing w:line="316" w:lineRule="exact"/>
        <w:jc w:val="center"/>
        <w:rPr>
          <w:sz w:val="30"/>
          <w:szCs w:val="30"/>
        </w:rPr>
      </w:pPr>
      <w:r w:rsidRPr="00E46DC9">
        <w:rPr>
          <w:sz w:val="30"/>
          <w:szCs w:val="30"/>
        </w:rPr>
        <w:t>ГРАФИК</w:t>
      </w:r>
    </w:p>
    <w:p w:rsidR="00E46DC9" w:rsidRDefault="00E46DC9" w:rsidP="00E46DC9">
      <w:pPr>
        <w:pStyle w:val="a3"/>
        <w:spacing w:line="278" w:lineRule="exact"/>
        <w:jc w:val="center"/>
        <w:rPr>
          <w:sz w:val="30"/>
          <w:szCs w:val="30"/>
        </w:rPr>
      </w:pPr>
      <w:r w:rsidRPr="00E46DC9">
        <w:rPr>
          <w:sz w:val="30"/>
          <w:szCs w:val="30"/>
        </w:rPr>
        <w:t>приема заинтересованных лиц с заявлениями об осуществлении административных процедур в центральном аппарате Следственного комитета</w:t>
      </w:r>
    </w:p>
    <w:p w:rsidR="00E46DC9" w:rsidRDefault="00E46DC9" w:rsidP="00E46DC9">
      <w:pPr>
        <w:pStyle w:val="a3"/>
        <w:spacing w:line="278" w:lineRule="exact"/>
        <w:jc w:val="center"/>
        <w:rPr>
          <w:sz w:val="30"/>
          <w:szCs w:val="30"/>
        </w:rPr>
      </w:pPr>
    </w:p>
    <w:tbl>
      <w:tblPr>
        <w:tblStyle w:val="a4"/>
        <w:tblW w:w="0" w:type="auto"/>
        <w:tblLook w:val="04A0" w:firstRow="1" w:lastRow="0" w:firstColumn="1" w:lastColumn="0" w:noHBand="0" w:noVBand="1"/>
      </w:tblPr>
      <w:tblGrid>
        <w:gridCol w:w="646"/>
        <w:gridCol w:w="4311"/>
        <w:gridCol w:w="7512"/>
        <w:gridCol w:w="2091"/>
      </w:tblGrid>
      <w:tr w:rsidR="00E46DC9" w:rsidTr="00F04849">
        <w:tc>
          <w:tcPr>
            <w:tcW w:w="646" w:type="dxa"/>
          </w:tcPr>
          <w:p w:rsidR="00E46DC9" w:rsidRPr="00F04849" w:rsidRDefault="00E46DC9" w:rsidP="00E46DC9">
            <w:pPr>
              <w:pStyle w:val="a3"/>
              <w:spacing w:line="278" w:lineRule="exact"/>
              <w:jc w:val="center"/>
              <w:rPr>
                <w:b/>
                <w:sz w:val="26"/>
                <w:szCs w:val="26"/>
              </w:rPr>
            </w:pPr>
            <w:r w:rsidRPr="00F04849">
              <w:rPr>
                <w:b/>
                <w:sz w:val="26"/>
                <w:szCs w:val="26"/>
              </w:rPr>
              <w:t>№ п/п</w:t>
            </w:r>
          </w:p>
        </w:tc>
        <w:tc>
          <w:tcPr>
            <w:tcW w:w="4311" w:type="dxa"/>
          </w:tcPr>
          <w:p w:rsidR="00E46DC9" w:rsidRPr="00F04849" w:rsidRDefault="00E46DC9" w:rsidP="00F04849">
            <w:pPr>
              <w:pStyle w:val="a3"/>
              <w:spacing w:line="278" w:lineRule="exact"/>
              <w:jc w:val="center"/>
              <w:rPr>
                <w:b/>
                <w:sz w:val="26"/>
                <w:szCs w:val="26"/>
              </w:rPr>
            </w:pPr>
            <w:r w:rsidRPr="00F04849">
              <w:rPr>
                <w:b/>
                <w:sz w:val="26"/>
                <w:szCs w:val="26"/>
              </w:rPr>
              <w:t>Фамилия, имя и отчество, местонахождение, номер служебного телефона уполномоченного сотрудника (лица из числа гражданского персонала)</w:t>
            </w:r>
          </w:p>
        </w:tc>
        <w:tc>
          <w:tcPr>
            <w:tcW w:w="7512" w:type="dxa"/>
          </w:tcPr>
          <w:p w:rsidR="00E46DC9" w:rsidRPr="00F04849" w:rsidRDefault="00E46DC9" w:rsidP="00E46DC9">
            <w:pPr>
              <w:pStyle w:val="a3"/>
              <w:spacing w:line="278" w:lineRule="exact"/>
              <w:jc w:val="center"/>
              <w:rPr>
                <w:b/>
                <w:sz w:val="26"/>
                <w:szCs w:val="26"/>
              </w:rPr>
            </w:pPr>
            <w:r w:rsidRPr="00F04849">
              <w:rPr>
                <w:b/>
                <w:sz w:val="26"/>
                <w:szCs w:val="26"/>
              </w:rPr>
              <w:t>Наименование</w:t>
            </w:r>
          </w:p>
          <w:p w:rsidR="00E46DC9" w:rsidRPr="00F04849" w:rsidRDefault="00E46DC9" w:rsidP="00E46DC9">
            <w:pPr>
              <w:pStyle w:val="a3"/>
              <w:spacing w:line="278" w:lineRule="exact"/>
              <w:jc w:val="center"/>
              <w:rPr>
                <w:b/>
                <w:sz w:val="26"/>
                <w:szCs w:val="26"/>
              </w:rPr>
            </w:pPr>
            <w:r w:rsidRPr="00F04849">
              <w:rPr>
                <w:b/>
                <w:sz w:val="26"/>
                <w:szCs w:val="26"/>
              </w:rPr>
              <w:t>административной процедуры</w:t>
            </w:r>
          </w:p>
        </w:tc>
        <w:tc>
          <w:tcPr>
            <w:tcW w:w="2091" w:type="dxa"/>
          </w:tcPr>
          <w:p w:rsidR="00E46DC9" w:rsidRPr="00F04849" w:rsidRDefault="00E46DC9" w:rsidP="00E46DC9">
            <w:pPr>
              <w:pStyle w:val="a3"/>
              <w:spacing w:line="278" w:lineRule="exact"/>
              <w:jc w:val="center"/>
              <w:rPr>
                <w:b/>
                <w:sz w:val="26"/>
                <w:szCs w:val="26"/>
              </w:rPr>
            </w:pPr>
            <w:r w:rsidRPr="00F04849">
              <w:rPr>
                <w:b/>
                <w:sz w:val="26"/>
                <w:szCs w:val="26"/>
              </w:rPr>
              <w:t>Время приема</w:t>
            </w:r>
          </w:p>
        </w:tc>
      </w:tr>
      <w:tr w:rsidR="00E46DC9" w:rsidTr="00F04849">
        <w:tc>
          <w:tcPr>
            <w:tcW w:w="646" w:type="dxa"/>
          </w:tcPr>
          <w:p w:rsidR="00E46DC9" w:rsidRPr="00F04849" w:rsidRDefault="00E46DC9" w:rsidP="00E46DC9">
            <w:pPr>
              <w:pStyle w:val="a3"/>
              <w:spacing w:line="278" w:lineRule="exact"/>
              <w:jc w:val="center"/>
              <w:rPr>
                <w:b/>
                <w:sz w:val="26"/>
                <w:szCs w:val="26"/>
              </w:rPr>
            </w:pPr>
            <w:r w:rsidRPr="00F04849">
              <w:rPr>
                <w:b/>
                <w:sz w:val="26"/>
                <w:szCs w:val="26"/>
              </w:rPr>
              <w:t>1</w:t>
            </w:r>
          </w:p>
        </w:tc>
        <w:tc>
          <w:tcPr>
            <w:tcW w:w="4311" w:type="dxa"/>
          </w:tcPr>
          <w:p w:rsidR="00E46DC9" w:rsidRPr="00F04849" w:rsidRDefault="00E46DC9" w:rsidP="00E46DC9">
            <w:pPr>
              <w:pStyle w:val="a3"/>
              <w:spacing w:line="278" w:lineRule="exact"/>
              <w:jc w:val="center"/>
              <w:rPr>
                <w:b/>
                <w:sz w:val="26"/>
                <w:szCs w:val="26"/>
              </w:rPr>
            </w:pPr>
            <w:r w:rsidRPr="00F04849">
              <w:rPr>
                <w:b/>
                <w:sz w:val="26"/>
                <w:szCs w:val="26"/>
              </w:rPr>
              <w:t>2</w:t>
            </w:r>
          </w:p>
        </w:tc>
        <w:tc>
          <w:tcPr>
            <w:tcW w:w="7512" w:type="dxa"/>
          </w:tcPr>
          <w:p w:rsidR="00E46DC9" w:rsidRPr="00F04849" w:rsidRDefault="00E46DC9" w:rsidP="00E46DC9">
            <w:pPr>
              <w:pStyle w:val="a3"/>
              <w:spacing w:line="278" w:lineRule="exact"/>
              <w:jc w:val="center"/>
              <w:rPr>
                <w:b/>
                <w:sz w:val="26"/>
                <w:szCs w:val="26"/>
              </w:rPr>
            </w:pPr>
            <w:r w:rsidRPr="00F04849">
              <w:rPr>
                <w:b/>
                <w:sz w:val="26"/>
                <w:szCs w:val="26"/>
              </w:rPr>
              <w:t>3</w:t>
            </w:r>
          </w:p>
        </w:tc>
        <w:tc>
          <w:tcPr>
            <w:tcW w:w="2091" w:type="dxa"/>
          </w:tcPr>
          <w:p w:rsidR="00E46DC9" w:rsidRPr="00F04849" w:rsidRDefault="00E46DC9" w:rsidP="00E46DC9">
            <w:pPr>
              <w:pStyle w:val="a3"/>
              <w:spacing w:line="278" w:lineRule="exact"/>
              <w:jc w:val="center"/>
              <w:rPr>
                <w:b/>
                <w:sz w:val="26"/>
                <w:szCs w:val="26"/>
              </w:rPr>
            </w:pPr>
            <w:r w:rsidRPr="00F04849">
              <w:rPr>
                <w:b/>
                <w:sz w:val="26"/>
                <w:szCs w:val="26"/>
              </w:rPr>
              <w:t>4</w:t>
            </w:r>
          </w:p>
        </w:tc>
      </w:tr>
      <w:tr w:rsidR="00E46DC9" w:rsidTr="00F04849">
        <w:tc>
          <w:tcPr>
            <w:tcW w:w="646" w:type="dxa"/>
          </w:tcPr>
          <w:p w:rsidR="00E46DC9" w:rsidRPr="00F04849" w:rsidRDefault="00E46DC9" w:rsidP="00E46DC9">
            <w:pPr>
              <w:pStyle w:val="a3"/>
              <w:spacing w:line="278" w:lineRule="exact"/>
              <w:jc w:val="both"/>
              <w:rPr>
                <w:sz w:val="26"/>
                <w:szCs w:val="26"/>
              </w:rPr>
            </w:pPr>
            <w:r w:rsidRPr="00F04849">
              <w:rPr>
                <w:sz w:val="26"/>
                <w:szCs w:val="26"/>
              </w:rPr>
              <w:t>1.</w:t>
            </w:r>
          </w:p>
        </w:tc>
        <w:tc>
          <w:tcPr>
            <w:tcW w:w="4311" w:type="dxa"/>
          </w:tcPr>
          <w:p w:rsidR="00F04849" w:rsidRPr="00F04849" w:rsidRDefault="00E46DC9" w:rsidP="00F04849">
            <w:pPr>
              <w:pStyle w:val="a3"/>
              <w:jc w:val="both"/>
              <w:rPr>
                <w:sz w:val="26"/>
                <w:szCs w:val="26"/>
              </w:rPr>
            </w:pPr>
            <w:r w:rsidRPr="00F04849">
              <w:rPr>
                <w:sz w:val="26"/>
                <w:szCs w:val="26"/>
              </w:rPr>
              <w:t>БУШИНОВА Жанна Анатольевна</w:t>
            </w:r>
          </w:p>
          <w:p w:rsidR="00E46DC9" w:rsidRPr="00F04849" w:rsidRDefault="00E46DC9" w:rsidP="00F04849">
            <w:pPr>
              <w:pStyle w:val="a3"/>
              <w:jc w:val="both"/>
              <w:rPr>
                <w:sz w:val="26"/>
                <w:szCs w:val="26"/>
              </w:rPr>
            </w:pPr>
            <w:r w:rsidRPr="00F04849">
              <w:rPr>
                <w:sz w:val="26"/>
                <w:szCs w:val="26"/>
              </w:rPr>
              <w:t>г.</w:t>
            </w:r>
            <w:r w:rsidRPr="00F04849">
              <w:rPr>
                <w:sz w:val="26"/>
                <w:szCs w:val="26"/>
              </w:rPr>
              <w:t> Минск, ул. Фрунзе, 19</w:t>
            </w:r>
          </w:p>
          <w:p w:rsidR="00E46DC9" w:rsidRPr="00F04849" w:rsidRDefault="00E46DC9" w:rsidP="00F04849">
            <w:pPr>
              <w:pStyle w:val="a3"/>
              <w:jc w:val="both"/>
              <w:rPr>
                <w:sz w:val="26"/>
                <w:szCs w:val="26"/>
              </w:rPr>
            </w:pPr>
            <w:r w:rsidRPr="00F04849">
              <w:rPr>
                <w:sz w:val="26"/>
                <w:szCs w:val="26"/>
              </w:rPr>
              <w:t>8</w:t>
            </w:r>
            <w:r w:rsidR="00F04849" w:rsidRPr="00F04849">
              <w:rPr>
                <w:sz w:val="26"/>
                <w:szCs w:val="26"/>
              </w:rPr>
              <w:t> </w:t>
            </w:r>
            <w:r w:rsidRPr="00F04849">
              <w:rPr>
                <w:sz w:val="26"/>
                <w:szCs w:val="26"/>
              </w:rPr>
              <w:t>017</w:t>
            </w:r>
            <w:r w:rsidR="00F04849" w:rsidRPr="00F04849">
              <w:rPr>
                <w:sz w:val="26"/>
                <w:szCs w:val="26"/>
              </w:rPr>
              <w:t> </w:t>
            </w:r>
            <w:r w:rsidRPr="00F04849">
              <w:rPr>
                <w:sz w:val="26"/>
                <w:szCs w:val="26"/>
              </w:rPr>
              <w:t>389</w:t>
            </w:r>
            <w:r w:rsidR="00F04849" w:rsidRPr="00F04849">
              <w:rPr>
                <w:sz w:val="26"/>
                <w:szCs w:val="26"/>
              </w:rPr>
              <w:t xml:space="preserve"> </w:t>
            </w:r>
            <w:r w:rsidRPr="00F04849">
              <w:rPr>
                <w:sz w:val="26"/>
                <w:szCs w:val="26"/>
              </w:rPr>
              <w:t>51</w:t>
            </w:r>
            <w:r w:rsidR="00F04849" w:rsidRPr="00F04849">
              <w:rPr>
                <w:sz w:val="26"/>
                <w:szCs w:val="26"/>
              </w:rPr>
              <w:t xml:space="preserve"> </w:t>
            </w:r>
            <w:r w:rsidRPr="00F04849">
              <w:rPr>
                <w:sz w:val="26"/>
                <w:szCs w:val="26"/>
              </w:rPr>
              <w:t>1</w:t>
            </w:r>
            <w:r w:rsidR="00F04849" w:rsidRPr="00F04849">
              <w:rPr>
                <w:sz w:val="26"/>
                <w:szCs w:val="26"/>
              </w:rPr>
              <w:t>9</w:t>
            </w:r>
          </w:p>
          <w:p w:rsidR="00E46DC9" w:rsidRPr="00F04849" w:rsidRDefault="00E46DC9" w:rsidP="00F04849">
            <w:pPr>
              <w:pStyle w:val="a3"/>
              <w:jc w:val="both"/>
              <w:rPr>
                <w:sz w:val="26"/>
                <w:szCs w:val="26"/>
              </w:rPr>
            </w:pPr>
          </w:p>
          <w:p w:rsidR="00E46DC9" w:rsidRPr="00F04849" w:rsidRDefault="00E46DC9" w:rsidP="00F04849">
            <w:pPr>
              <w:pStyle w:val="a3"/>
              <w:jc w:val="both"/>
              <w:rPr>
                <w:sz w:val="26"/>
                <w:szCs w:val="26"/>
              </w:rPr>
            </w:pPr>
            <w:r w:rsidRPr="00F04849">
              <w:rPr>
                <w:sz w:val="26"/>
                <w:szCs w:val="26"/>
              </w:rPr>
              <w:t xml:space="preserve">На период временного отсутствия </w:t>
            </w:r>
            <w:proofErr w:type="spellStart"/>
            <w:r w:rsidRPr="00F04849">
              <w:rPr>
                <w:sz w:val="26"/>
                <w:szCs w:val="26"/>
              </w:rPr>
              <w:t>Бушиновой</w:t>
            </w:r>
            <w:proofErr w:type="spellEnd"/>
            <w:r w:rsidRPr="00F04849">
              <w:rPr>
                <w:sz w:val="26"/>
                <w:szCs w:val="26"/>
              </w:rPr>
              <w:t xml:space="preserve"> Ж.А. –</w:t>
            </w:r>
          </w:p>
          <w:p w:rsidR="00E46DC9" w:rsidRPr="00F04849" w:rsidRDefault="00E46DC9" w:rsidP="00F04849">
            <w:pPr>
              <w:pStyle w:val="a3"/>
              <w:jc w:val="both"/>
              <w:rPr>
                <w:sz w:val="26"/>
                <w:szCs w:val="26"/>
              </w:rPr>
            </w:pPr>
            <w:r w:rsidRPr="00F04849">
              <w:rPr>
                <w:sz w:val="26"/>
                <w:szCs w:val="26"/>
              </w:rPr>
              <w:t>СОРОКА Ольга Владимировна</w:t>
            </w:r>
          </w:p>
          <w:p w:rsidR="00F04849" w:rsidRPr="00F04849" w:rsidRDefault="00F04849" w:rsidP="00F04849">
            <w:pPr>
              <w:pStyle w:val="a3"/>
              <w:jc w:val="both"/>
              <w:rPr>
                <w:sz w:val="26"/>
                <w:szCs w:val="26"/>
              </w:rPr>
            </w:pPr>
            <w:r w:rsidRPr="00F04849">
              <w:rPr>
                <w:sz w:val="26"/>
                <w:szCs w:val="26"/>
              </w:rPr>
              <w:t>г. Минск, ул. Фрунзе, 19</w:t>
            </w:r>
          </w:p>
          <w:p w:rsidR="00F04849" w:rsidRPr="00F04849" w:rsidRDefault="00F04849" w:rsidP="00F04849">
            <w:pPr>
              <w:pStyle w:val="a3"/>
              <w:jc w:val="both"/>
              <w:rPr>
                <w:sz w:val="26"/>
                <w:szCs w:val="26"/>
              </w:rPr>
            </w:pPr>
            <w:r w:rsidRPr="00F04849">
              <w:rPr>
                <w:sz w:val="26"/>
                <w:szCs w:val="26"/>
              </w:rPr>
              <w:t xml:space="preserve">8 017 389 </w:t>
            </w:r>
            <w:r w:rsidRPr="00F04849">
              <w:rPr>
                <w:sz w:val="26"/>
                <w:szCs w:val="26"/>
              </w:rPr>
              <w:t>52</w:t>
            </w:r>
            <w:r w:rsidRPr="00F04849">
              <w:rPr>
                <w:sz w:val="26"/>
                <w:szCs w:val="26"/>
              </w:rPr>
              <w:t xml:space="preserve"> </w:t>
            </w:r>
            <w:r w:rsidRPr="00F04849">
              <w:rPr>
                <w:sz w:val="26"/>
                <w:szCs w:val="26"/>
              </w:rPr>
              <w:t>31</w:t>
            </w:r>
          </w:p>
          <w:p w:rsidR="00F04849" w:rsidRPr="00F04849" w:rsidRDefault="00F04849" w:rsidP="00F04849">
            <w:pPr>
              <w:pStyle w:val="a3"/>
              <w:jc w:val="both"/>
              <w:rPr>
                <w:sz w:val="26"/>
                <w:szCs w:val="26"/>
              </w:rPr>
            </w:pPr>
          </w:p>
          <w:p w:rsidR="00F04849" w:rsidRPr="00F04849" w:rsidRDefault="00F04849" w:rsidP="00F04849">
            <w:pPr>
              <w:pStyle w:val="a3"/>
              <w:jc w:val="both"/>
              <w:rPr>
                <w:sz w:val="26"/>
                <w:szCs w:val="26"/>
              </w:rPr>
            </w:pPr>
            <w:r w:rsidRPr="00F04849">
              <w:rPr>
                <w:sz w:val="26"/>
                <w:szCs w:val="26"/>
              </w:rPr>
              <w:t xml:space="preserve">На период временного отсутствия </w:t>
            </w:r>
            <w:proofErr w:type="spellStart"/>
            <w:r w:rsidRPr="00F04849">
              <w:rPr>
                <w:sz w:val="26"/>
                <w:szCs w:val="26"/>
              </w:rPr>
              <w:t>Бушиновой</w:t>
            </w:r>
            <w:proofErr w:type="spellEnd"/>
            <w:r w:rsidRPr="00F04849">
              <w:rPr>
                <w:sz w:val="26"/>
                <w:szCs w:val="26"/>
              </w:rPr>
              <w:t xml:space="preserve"> Ж.А. </w:t>
            </w:r>
            <w:r w:rsidRPr="00F04849">
              <w:rPr>
                <w:sz w:val="26"/>
                <w:szCs w:val="26"/>
              </w:rPr>
              <w:t>и Сороки О.В.</w:t>
            </w:r>
            <w:r w:rsidRPr="00F04849">
              <w:rPr>
                <w:sz w:val="26"/>
                <w:szCs w:val="26"/>
              </w:rPr>
              <w:t>–</w:t>
            </w:r>
          </w:p>
          <w:p w:rsidR="00F04849" w:rsidRPr="00F04849" w:rsidRDefault="00F04849" w:rsidP="00F04849">
            <w:pPr>
              <w:pStyle w:val="a3"/>
              <w:jc w:val="both"/>
              <w:rPr>
                <w:sz w:val="26"/>
                <w:szCs w:val="26"/>
              </w:rPr>
            </w:pPr>
            <w:r w:rsidRPr="00F04849">
              <w:rPr>
                <w:sz w:val="26"/>
                <w:szCs w:val="26"/>
              </w:rPr>
              <w:t>РУТА</w:t>
            </w:r>
            <w:r w:rsidRPr="00F04849">
              <w:rPr>
                <w:sz w:val="26"/>
                <w:szCs w:val="26"/>
              </w:rPr>
              <w:t xml:space="preserve"> </w:t>
            </w:r>
            <w:r w:rsidRPr="00F04849">
              <w:rPr>
                <w:sz w:val="26"/>
                <w:szCs w:val="26"/>
              </w:rPr>
              <w:t>Юлия</w:t>
            </w:r>
            <w:r w:rsidRPr="00F04849">
              <w:rPr>
                <w:sz w:val="26"/>
                <w:szCs w:val="26"/>
              </w:rPr>
              <w:t xml:space="preserve"> </w:t>
            </w:r>
            <w:r w:rsidRPr="00F04849">
              <w:rPr>
                <w:sz w:val="26"/>
                <w:szCs w:val="26"/>
              </w:rPr>
              <w:t>Юрьевна</w:t>
            </w:r>
          </w:p>
          <w:p w:rsidR="00F04849" w:rsidRPr="00F04849" w:rsidRDefault="00F04849" w:rsidP="00F04849">
            <w:pPr>
              <w:pStyle w:val="a3"/>
              <w:jc w:val="both"/>
              <w:rPr>
                <w:sz w:val="26"/>
                <w:szCs w:val="26"/>
              </w:rPr>
            </w:pPr>
            <w:r w:rsidRPr="00F04849">
              <w:rPr>
                <w:sz w:val="26"/>
                <w:szCs w:val="26"/>
              </w:rPr>
              <w:t>г. Минск, ул. Фрунзе, 19</w:t>
            </w:r>
          </w:p>
          <w:p w:rsidR="00F04849" w:rsidRPr="00F04849" w:rsidRDefault="00F04849" w:rsidP="00F04849">
            <w:pPr>
              <w:pStyle w:val="a3"/>
              <w:jc w:val="both"/>
              <w:rPr>
                <w:sz w:val="26"/>
                <w:szCs w:val="26"/>
              </w:rPr>
            </w:pPr>
            <w:r w:rsidRPr="00F04849">
              <w:rPr>
                <w:sz w:val="26"/>
                <w:szCs w:val="26"/>
              </w:rPr>
              <w:t>8 017 389 5</w:t>
            </w:r>
            <w:r w:rsidRPr="00F04849">
              <w:rPr>
                <w:sz w:val="26"/>
                <w:szCs w:val="26"/>
              </w:rPr>
              <w:t>1</w:t>
            </w:r>
            <w:r w:rsidRPr="00F04849">
              <w:rPr>
                <w:sz w:val="26"/>
                <w:szCs w:val="26"/>
              </w:rPr>
              <w:t xml:space="preserve"> </w:t>
            </w:r>
            <w:r w:rsidRPr="00F04849">
              <w:rPr>
                <w:sz w:val="26"/>
                <w:szCs w:val="26"/>
              </w:rPr>
              <w:t>29</w:t>
            </w:r>
          </w:p>
        </w:tc>
        <w:tc>
          <w:tcPr>
            <w:tcW w:w="7512" w:type="dxa"/>
          </w:tcPr>
          <w:p w:rsidR="00F04849" w:rsidRPr="00F04849" w:rsidRDefault="00F04849" w:rsidP="00F04849">
            <w:pPr>
              <w:pStyle w:val="a3"/>
              <w:jc w:val="both"/>
              <w:rPr>
                <w:sz w:val="26"/>
                <w:szCs w:val="26"/>
              </w:rPr>
            </w:pPr>
            <w:r w:rsidRPr="00F04849">
              <w:rPr>
                <w:sz w:val="26"/>
                <w:szCs w:val="26"/>
              </w:rPr>
              <w:t xml:space="preserve">Принятие решения: </w:t>
            </w:r>
          </w:p>
          <w:p w:rsidR="00E46DC9" w:rsidRDefault="00F04849" w:rsidP="00F04849">
            <w:pPr>
              <w:pStyle w:val="a3"/>
              <w:jc w:val="both"/>
              <w:rPr>
                <w:sz w:val="26"/>
                <w:szCs w:val="26"/>
              </w:rPr>
            </w:pPr>
            <w:r w:rsidRPr="00F04849">
              <w:rPr>
                <w:sz w:val="26"/>
                <w:szCs w:val="26"/>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w:t>
            </w:r>
            <w:r>
              <w:rPr>
                <w:sz w:val="26"/>
                <w:szCs w:val="26"/>
              </w:rPr>
              <w:t xml:space="preserve"> </w:t>
            </w:r>
            <w:r w:rsidRPr="00F04849">
              <w:rPr>
                <w:sz w:val="26"/>
                <w:szCs w:val="26"/>
              </w:rPr>
              <w:t>переоформлении очереди с гражданина на совершеннолетнего члена его семьи (подпункт 1.1.5 пункта 1.1 Перечня);</w:t>
            </w:r>
          </w:p>
          <w:p w:rsidR="00F04849" w:rsidRDefault="00F04849" w:rsidP="00F04849">
            <w:pPr>
              <w:pStyle w:val="a3"/>
              <w:jc w:val="both"/>
              <w:rPr>
                <w:sz w:val="26"/>
                <w:szCs w:val="26"/>
              </w:rPr>
            </w:pPr>
          </w:p>
          <w:p w:rsidR="00F04849" w:rsidRDefault="00F04849" w:rsidP="00F04849">
            <w:pPr>
              <w:pStyle w:val="a3"/>
              <w:jc w:val="both"/>
              <w:rPr>
                <w:sz w:val="26"/>
                <w:szCs w:val="26"/>
              </w:rPr>
            </w:pPr>
            <w:r w:rsidRPr="00F04849">
              <w:rPr>
                <w:sz w:val="26"/>
                <w:szCs w:val="26"/>
              </w:rPr>
              <w:t>о снятии граждан с учета нуждающихся в улучшении жилищных</w:t>
            </w:r>
            <w:r>
              <w:rPr>
                <w:sz w:val="26"/>
                <w:szCs w:val="26"/>
              </w:rPr>
              <w:t xml:space="preserve"> </w:t>
            </w:r>
            <w:r w:rsidRPr="00F04849">
              <w:rPr>
                <w:sz w:val="26"/>
                <w:szCs w:val="26"/>
              </w:rPr>
              <w:t>условий (подпункт 1.1.7 пункта 1.1 Перечня);</w:t>
            </w:r>
          </w:p>
          <w:p w:rsidR="00F04849" w:rsidRDefault="00F04849" w:rsidP="00F04849">
            <w:pPr>
              <w:pStyle w:val="a3"/>
              <w:jc w:val="both"/>
              <w:rPr>
                <w:sz w:val="26"/>
                <w:szCs w:val="26"/>
              </w:rPr>
            </w:pPr>
          </w:p>
          <w:p w:rsidR="00F04849" w:rsidRDefault="00F04849" w:rsidP="00F04849">
            <w:pPr>
              <w:pStyle w:val="a3"/>
              <w:jc w:val="both"/>
              <w:rPr>
                <w:sz w:val="26"/>
                <w:szCs w:val="26"/>
              </w:rPr>
            </w:pPr>
            <w:r>
              <w:rPr>
                <w:sz w:val="26"/>
                <w:szCs w:val="26"/>
              </w:rPr>
              <w:t xml:space="preserve">об изменении </w:t>
            </w:r>
            <w:r w:rsidRPr="00F04849">
              <w:rPr>
                <w:sz w:val="26"/>
                <w:szCs w:val="26"/>
              </w:rPr>
              <w:t>договора найма</w:t>
            </w:r>
            <w:r>
              <w:rPr>
                <w:sz w:val="26"/>
                <w:szCs w:val="26"/>
              </w:rPr>
              <w:t xml:space="preserve"> жилого помещения государственного жилищного фонда:</w:t>
            </w:r>
          </w:p>
          <w:p w:rsidR="00163063" w:rsidRPr="00163063" w:rsidRDefault="00163063" w:rsidP="00163063">
            <w:pPr>
              <w:pStyle w:val="a3"/>
              <w:jc w:val="both"/>
              <w:rPr>
                <w:sz w:val="26"/>
                <w:szCs w:val="26"/>
              </w:rPr>
            </w:pPr>
            <w:r w:rsidRPr="00163063">
              <w:rPr>
                <w:sz w:val="26"/>
                <w:szCs w:val="26"/>
              </w:rPr>
              <w:t xml:space="preserve">по требованию нанимателей, объединяющихся в одну семью; вследствие признания нанимателем другого члена семьи; </w:t>
            </w:r>
          </w:p>
          <w:p w:rsidR="00163063" w:rsidRDefault="00163063" w:rsidP="00163063">
            <w:pPr>
              <w:pStyle w:val="a3"/>
              <w:jc w:val="both"/>
              <w:rPr>
                <w:sz w:val="26"/>
                <w:szCs w:val="26"/>
              </w:rPr>
            </w:pPr>
            <w:r w:rsidRPr="00163063">
              <w:rPr>
                <w:sz w:val="26"/>
                <w:szCs w:val="26"/>
              </w:rPr>
              <w:t>по требованию члена семьи нанимателя (подпункт 1.1.13</w:t>
            </w:r>
            <w:r>
              <w:rPr>
                <w:sz w:val="26"/>
                <w:szCs w:val="26"/>
              </w:rPr>
              <w:br/>
            </w:r>
            <w:r w:rsidRPr="00163063">
              <w:rPr>
                <w:sz w:val="26"/>
                <w:szCs w:val="26"/>
              </w:rPr>
              <w:t xml:space="preserve">пункта 1.1 </w:t>
            </w:r>
            <w:r>
              <w:rPr>
                <w:sz w:val="26"/>
                <w:szCs w:val="26"/>
              </w:rPr>
              <w:t>Перечня);</w:t>
            </w:r>
          </w:p>
          <w:p w:rsidR="00163063" w:rsidRDefault="00163063" w:rsidP="00163063">
            <w:pPr>
              <w:pStyle w:val="a3"/>
              <w:jc w:val="both"/>
              <w:rPr>
                <w:sz w:val="26"/>
                <w:szCs w:val="26"/>
              </w:rPr>
            </w:pPr>
          </w:p>
          <w:p w:rsidR="00163063" w:rsidRDefault="00163063" w:rsidP="00163063">
            <w:pPr>
              <w:pStyle w:val="a3"/>
              <w:jc w:val="both"/>
              <w:rPr>
                <w:sz w:val="26"/>
                <w:szCs w:val="26"/>
              </w:rPr>
            </w:pPr>
            <w:r w:rsidRPr="00163063">
              <w:rPr>
                <w:sz w:val="26"/>
                <w:szCs w:val="26"/>
              </w:rPr>
              <w:lastRenderedPageBreak/>
              <w:t>о предоставлении арендного жилья (подпункт 1.1.18 пункта 1.1 Перечня);</w:t>
            </w:r>
          </w:p>
          <w:p w:rsidR="00163063" w:rsidRDefault="00163063" w:rsidP="00163063">
            <w:pPr>
              <w:pStyle w:val="a3"/>
              <w:jc w:val="both"/>
              <w:rPr>
                <w:sz w:val="26"/>
                <w:szCs w:val="26"/>
              </w:rPr>
            </w:pPr>
          </w:p>
          <w:p w:rsidR="00163063" w:rsidRDefault="00163063" w:rsidP="00163063">
            <w:pPr>
              <w:pStyle w:val="a3"/>
              <w:jc w:val="both"/>
              <w:rPr>
                <w:sz w:val="26"/>
                <w:szCs w:val="26"/>
              </w:rPr>
            </w:pPr>
            <w:r w:rsidRPr="00163063">
              <w:rPr>
                <w:sz w:val="26"/>
                <w:szCs w:val="26"/>
              </w:rPr>
              <w:t>о предоставлении жилого помещения государственного</w:t>
            </w:r>
            <w:r>
              <w:rPr>
                <w:sz w:val="26"/>
                <w:szCs w:val="26"/>
              </w:rPr>
              <w:t xml:space="preserve"> жилищного фонда меньшего размера взамен занимаемого </w:t>
            </w:r>
            <w:r w:rsidRPr="00163063">
              <w:rPr>
                <w:sz w:val="26"/>
                <w:szCs w:val="26"/>
              </w:rPr>
              <w:t>(подпункт 1.1.20 пункта 1.1 Перечня);</w:t>
            </w:r>
          </w:p>
          <w:p w:rsidR="00163063" w:rsidRDefault="00163063" w:rsidP="00163063">
            <w:pPr>
              <w:pStyle w:val="a3"/>
              <w:jc w:val="both"/>
              <w:rPr>
                <w:sz w:val="26"/>
                <w:szCs w:val="26"/>
              </w:rPr>
            </w:pPr>
          </w:p>
          <w:p w:rsidR="00163063" w:rsidRDefault="00163063" w:rsidP="00163063">
            <w:pPr>
              <w:pStyle w:val="a3"/>
              <w:jc w:val="both"/>
              <w:rPr>
                <w:sz w:val="26"/>
                <w:szCs w:val="26"/>
              </w:rPr>
            </w:pPr>
            <w:r w:rsidRPr="00163063">
              <w:rPr>
                <w:sz w:val="26"/>
                <w:szCs w:val="26"/>
              </w:rPr>
              <w:t>о передаче в собственность жилого помещения (подпункт 1.1.22</w:t>
            </w:r>
            <w:r>
              <w:rPr>
                <w:sz w:val="26"/>
                <w:szCs w:val="26"/>
              </w:rPr>
              <w:t xml:space="preserve"> </w:t>
            </w:r>
            <w:r w:rsidRPr="00163063">
              <w:rPr>
                <w:sz w:val="26"/>
                <w:szCs w:val="26"/>
              </w:rPr>
              <w:t>пункта 1.1 Перечня);</w:t>
            </w:r>
          </w:p>
          <w:p w:rsidR="00163063" w:rsidRDefault="00163063" w:rsidP="00163063">
            <w:pPr>
              <w:pStyle w:val="a3"/>
              <w:jc w:val="both"/>
              <w:rPr>
                <w:sz w:val="26"/>
                <w:szCs w:val="26"/>
              </w:rPr>
            </w:pPr>
          </w:p>
          <w:p w:rsidR="00163063" w:rsidRDefault="00163063" w:rsidP="00163063">
            <w:pPr>
              <w:pStyle w:val="a3"/>
              <w:jc w:val="both"/>
              <w:rPr>
                <w:sz w:val="26"/>
                <w:szCs w:val="26"/>
              </w:rPr>
            </w:pPr>
            <w:r w:rsidRPr="00163063">
              <w:rPr>
                <w:sz w:val="26"/>
                <w:szCs w:val="26"/>
              </w:rPr>
              <w:t>о включении в состав организации застройщиков, формируемой из числа граждан, состоящих на учете нуждающихся в улучшении жилищных условий (подпункт 1.1.23 пункта 1.1 Перечня);</w:t>
            </w:r>
          </w:p>
          <w:p w:rsidR="00163063" w:rsidRDefault="00163063" w:rsidP="00163063">
            <w:pPr>
              <w:pStyle w:val="a3"/>
              <w:jc w:val="both"/>
              <w:rPr>
                <w:sz w:val="26"/>
                <w:szCs w:val="26"/>
              </w:rPr>
            </w:pPr>
          </w:p>
          <w:p w:rsidR="00163063" w:rsidRDefault="00163063" w:rsidP="00163063">
            <w:pPr>
              <w:pStyle w:val="a3"/>
              <w:jc w:val="both"/>
              <w:rPr>
                <w:sz w:val="26"/>
                <w:szCs w:val="26"/>
              </w:rPr>
            </w:pPr>
            <w:r w:rsidRPr="00163063">
              <w:rPr>
                <w:sz w:val="26"/>
                <w:szCs w:val="26"/>
              </w:rPr>
              <w:t>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 (подпункт 1.1.23-1 пункта 1.1 Перечня);</w:t>
            </w:r>
          </w:p>
          <w:p w:rsidR="00163063" w:rsidRDefault="00163063" w:rsidP="00163063">
            <w:pPr>
              <w:pStyle w:val="a3"/>
              <w:jc w:val="both"/>
              <w:rPr>
                <w:sz w:val="26"/>
                <w:szCs w:val="26"/>
              </w:rPr>
            </w:pPr>
          </w:p>
          <w:p w:rsidR="00163063" w:rsidRDefault="00163063" w:rsidP="00163063">
            <w:pPr>
              <w:pStyle w:val="a3"/>
              <w:jc w:val="both"/>
              <w:rPr>
                <w:sz w:val="26"/>
                <w:szCs w:val="26"/>
              </w:rPr>
            </w:pPr>
            <w:r w:rsidRPr="00163063">
              <w:rPr>
                <w:sz w:val="26"/>
                <w:szCs w:val="26"/>
              </w:rPr>
              <w:t>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магистранту, адъюнкту, докторанту,</w:t>
            </w:r>
            <w:r>
              <w:rPr>
                <w:sz w:val="26"/>
                <w:szCs w:val="26"/>
              </w:rPr>
              <w:t xml:space="preserve"> </w:t>
            </w:r>
            <w:r w:rsidRPr="00163063">
              <w:rPr>
                <w:sz w:val="26"/>
                <w:szCs w:val="26"/>
              </w:rPr>
              <w:t xml:space="preserve">ординатору, соискателю, проходящим обучение, не связанное со служебной командировкой за границу, в учебных заведениях </w:t>
            </w:r>
            <w:r w:rsidRPr="00163063">
              <w:rPr>
                <w:sz w:val="26"/>
                <w:szCs w:val="26"/>
              </w:rPr>
              <w:lastRenderedPageBreak/>
              <w:t>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 (подпункт 1.1.27 пункта 1.1 Перечня).</w:t>
            </w:r>
          </w:p>
          <w:p w:rsidR="00163063" w:rsidRDefault="00163063" w:rsidP="00163063">
            <w:pPr>
              <w:pStyle w:val="a3"/>
              <w:jc w:val="both"/>
              <w:rPr>
                <w:sz w:val="26"/>
                <w:szCs w:val="26"/>
              </w:rPr>
            </w:pPr>
          </w:p>
          <w:p w:rsidR="00163063" w:rsidRPr="00163063" w:rsidRDefault="00163063" w:rsidP="00163063">
            <w:pPr>
              <w:pStyle w:val="a3"/>
              <w:jc w:val="both"/>
              <w:rPr>
                <w:sz w:val="26"/>
                <w:szCs w:val="26"/>
              </w:rPr>
            </w:pPr>
            <w:r w:rsidRPr="00163063">
              <w:rPr>
                <w:sz w:val="26"/>
                <w:szCs w:val="26"/>
              </w:rPr>
              <w:t xml:space="preserve">Выдача справки: </w:t>
            </w:r>
          </w:p>
          <w:p w:rsidR="00163063" w:rsidRDefault="00163063" w:rsidP="00163063">
            <w:pPr>
              <w:pStyle w:val="a3"/>
              <w:jc w:val="both"/>
              <w:rPr>
                <w:sz w:val="26"/>
                <w:szCs w:val="26"/>
              </w:rPr>
            </w:pPr>
            <w:r w:rsidRPr="00163063">
              <w:rPr>
                <w:sz w:val="26"/>
                <w:szCs w:val="26"/>
              </w:rPr>
              <w:t>о состоянии на учете нуждающихся в улучшении жилищных условий (подпункт 1.3.1 пункта 1.3 Перечня);</w:t>
            </w:r>
          </w:p>
          <w:p w:rsidR="00163063" w:rsidRDefault="00163063" w:rsidP="00163063">
            <w:pPr>
              <w:pStyle w:val="a3"/>
              <w:jc w:val="both"/>
              <w:rPr>
                <w:sz w:val="26"/>
                <w:szCs w:val="26"/>
              </w:rPr>
            </w:pPr>
          </w:p>
          <w:p w:rsidR="00163063" w:rsidRDefault="00163063" w:rsidP="00163063">
            <w:pPr>
              <w:pStyle w:val="a3"/>
              <w:jc w:val="both"/>
              <w:rPr>
                <w:sz w:val="26"/>
                <w:szCs w:val="26"/>
              </w:rPr>
            </w:pPr>
            <w:r w:rsidRPr="00163063">
              <w:rPr>
                <w:sz w:val="26"/>
                <w:szCs w:val="26"/>
              </w:rPr>
              <w:t>о предоставлении (</w:t>
            </w:r>
            <w:proofErr w:type="spellStart"/>
            <w:r w:rsidRPr="00163063">
              <w:rPr>
                <w:sz w:val="26"/>
                <w:szCs w:val="26"/>
              </w:rPr>
              <w:t>непредоставлении</w:t>
            </w:r>
            <w:proofErr w:type="spellEnd"/>
            <w:r w:rsidRPr="00163063">
              <w:rPr>
                <w:sz w:val="26"/>
                <w:szCs w:val="26"/>
              </w:rPr>
              <w:t>) одноразовой субсидии на строительство (реконструкцию) или приобретение жилого помещения (подпункт 1.3.9 пункта 1.3 Перечня).</w:t>
            </w:r>
          </w:p>
          <w:p w:rsidR="00163063" w:rsidRDefault="00163063" w:rsidP="00163063">
            <w:pPr>
              <w:pStyle w:val="a3"/>
              <w:jc w:val="both"/>
              <w:rPr>
                <w:sz w:val="26"/>
                <w:szCs w:val="26"/>
              </w:rPr>
            </w:pPr>
          </w:p>
          <w:p w:rsidR="00163063" w:rsidRPr="00163063" w:rsidRDefault="00163063" w:rsidP="00163063">
            <w:pPr>
              <w:pStyle w:val="a3"/>
              <w:jc w:val="both"/>
              <w:rPr>
                <w:sz w:val="26"/>
                <w:szCs w:val="26"/>
              </w:rPr>
            </w:pPr>
            <w:r w:rsidRPr="00163063">
              <w:rPr>
                <w:sz w:val="26"/>
                <w:szCs w:val="26"/>
              </w:rPr>
              <w:t xml:space="preserve">Включение в списки на получение: </w:t>
            </w:r>
          </w:p>
          <w:p w:rsidR="00163063" w:rsidRDefault="00163063" w:rsidP="00163063">
            <w:pPr>
              <w:pStyle w:val="a3"/>
              <w:jc w:val="both"/>
              <w:rPr>
                <w:sz w:val="26"/>
                <w:szCs w:val="26"/>
              </w:rPr>
            </w:pPr>
            <w:r w:rsidRPr="00163063">
              <w:rPr>
                <w:sz w:val="26"/>
                <w:szCs w:val="26"/>
              </w:rPr>
              <w:t xml:space="preserve">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 </w:t>
            </w:r>
            <w:r>
              <w:rPr>
                <w:sz w:val="26"/>
                <w:szCs w:val="26"/>
              </w:rPr>
              <w:t>(пункт</w:t>
            </w:r>
            <w:r w:rsidRPr="00163063">
              <w:rPr>
                <w:sz w:val="26"/>
                <w:szCs w:val="26"/>
              </w:rPr>
              <w:t xml:space="preserve"> 1.6 Перечня);</w:t>
            </w:r>
          </w:p>
          <w:p w:rsidR="00163063" w:rsidRDefault="00163063" w:rsidP="00163063">
            <w:pPr>
              <w:pStyle w:val="a3"/>
              <w:jc w:val="both"/>
              <w:rPr>
                <w:sz w:val="26"/>
                <w:szCs w:val="26"/>
              </w:rPr>
            </w:pPr>
          </w:p>
          <w:p w:rsidR="00F04849" w:rsidRPr="00F04849" w:rsidRDefault="00163063" w:rsidP="00163063">
            <w:pPr>
              <w:pStyle w:val="a3"/>
              <w:jc w:val="both"/>
              <w:rPr>
                <w:sz w:val="26"/>
                <w:szCs w:val="26"/>
              </w:rPr>
            </w:pPr>
            <w:r w:rsidRPr="00163063">
              <w:rPr>
                <w:sz w:val="26"/>
                <w:szCs w:val="26"/>
              </w:rPr>
              <w:t xml:space="preserve">субсидии на уплату части процентов за пользование кредитом (субсидии на уплату части процентов за пользование кредитом и </w:t>
            </w:r>
            <w:r w:rsidRPr="00163063">
              <w:rPr>
                <w:sz w:val="26"/>
                <w:szCs w:val="26"/>
              </w:rPr>
              <w:lastRenderedPageBreak/>
              <w:t>субсидии на погашение основного долга по 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 (пункт 1.6-1 Перечня).</w:t>
            </w:r>
          </w:p>
        </w:tc>
        <w:tc>
          <w:tcPr>
            <w:tcW w:w="2091" w:type="dxa"/>
          </w:tcPr>
          <w:p w:rsidR="00E46DC9" w:rsidRDefault="004D1A77" w:rsidP="00F04849">
            <w:pPr>
              <w:pStyle w:val="a3"/>
              <w:jc w:val="both"/>
              <w:rPr>
                <w:sz w:val="26"/>
                <w:szCs w:val="26"/>
              </w:rPr>
            </w:pPr>
            <w:r>
              <w:rPr>
                <w:sz w:val="26"/>
                <w:szCs w:val="26"/>
              </w:rPr>
              <w:lastRenderedPageBreak/>
              <w:t xml:space="preserve">Понедельник, вторник, </w:t>
            </w:r>
            <w:proofErr w:type="gramStart"/>
            <w:r>
              <w:rPr>
                <w:sz w:val="26"/>
                <w:szCs w:val="26"/>
              </w:rPr>
              <w:t>четверг,</w:t>
            </w:r>
            <w:r>
              <w:rPr>
                <w:sz w:val="26"/>
                <w:szCs w:val="26"/>
              </w:rPr>
              <w:br/>
              <w:t>пятница</w:t>
            </w:r>
            <w:proofErr w:type="gramEnd"/>
            <w:r>
              <w:rPr>
                <w:sz w:val="26"/>
                <w:szCs w:val="26"/>
              </w:rPr>
              <w:t xml:space="preserve"> – с 08.00 до 13.00 и с 14.00 до 17.00.</w:t>
            </w:r>
          </w:p>
          <w:p w:rsidR="004D1A77" w:rsidRPr="00F04849" w:rsidRDefault="004D1A77" w:rsidP="00F04849">
            <w:pPr>
              <w:pStyle w:val="a3"/>
              <w:jc w:val="both"/>
              <w:rPr>
                <w:sz w:val="26"/>
                <w:szCs w:val="26"/>
              </w:rPr>
            </w:pPr>
            <w:r>
              <w:rPr>
                <w:sz w:val="26"/>
                <w:szCs w:val="26"/>
              </w:rPr>
              <w:t>Среда – с 11.00 до 15.00 и с 16.00 до 20.00.</w:t>
            </w:r>
          </w:p>
        </w:tc>
      </w:tr>
      <w:tr w:rsidR="004D1A77" w:rsidTr="004D1A77">
        <w:trPr>
          <w:trHeight w:val="600"/>
        </w:trPr>
        <w:tc>
          <w:tcPr>
            <w:tcW w:w="646" w:type="dxa"/>
            <w:vMerge w:val="restart"/>
          </w:tcPr>
          <w:p w:rsidR="004D1A77" w:rsidRPr="004D1A77" w:rsidRDefault="004D1A77" w:rsidP="004D1A77">
            <w:pPr>
              <w:pStyle w:val="a3"/>
              <w:spacing w:line="278" w:lineRule="exact"/>
              <w:jc w:val="both"/>
              <w:rPr>
                <w:sz w:val="26"/>
                <w:szCs w:val="26"/>
              </w:rPr>
            </w:pPr>
            <w:r w:rsidRPr="004D1A77">
              <w:rPr>
                <w:sz w:val="26"/>
                <w:szCs w:val="26"/>
              </w:rPr>
              <w:lastRenderedPageBreak/>
              <w:t>2.</w:t>
            </w:r>
          </w:p>
        </w:tc>
        <w:tc>
          <w:tcPr>
            <w:tcW w:w="4311" w:type="dxa"/>
          </w:tcPr>
          <w:p w:rsidR="004D1A77" w:rsidRDefault="004D1A77" w:rsidP="004D1A77">
            <w:pPr>
              <w:pStyle w:val="a3"/>
              <w:jc w:val="both"/>
              <w:rPr>
                <w:sz w:val="26"/>
                <w:szCs w:val="26"/>
              </w:rPr>
            </w:pPr>
            <w:r>
              <w:rPr>
                <w:sz w:val="26"/>
                <w:szCs w:val="26"/>
              </w:rPr>
              <w:t>СИДОРОВИЧ Екатерина Александровна</w:t>
            </w:r>
          </w:p>
          <w:p w:rsidR="004D1A77" w:rsidRPr="00F04849" w:rsidRDefault="004D1A77" w:rsidP="004D1A77">
            <w:pPr>
              <w:pStyle w:val="a3"/>
              <w:jc w:val="both"/>
              <w:rPr>
                <w:sz w:val="26"/>
                <w:szCs w:val="26"/>
              </w:rPr>
            </w:pPr>
            <w:r w:rsidRPr="00F04849">
              <w:rPr>
                <w:sz w:val="26"/>
                <w:szCs w:val="26"/>
              </w:rPr>
              <w:t>г. Минск, ул. Фрунзе, 19</w:t>
            </w:r>
          </w:p>
          <w:p w:rsidR="004D1A77" w:rsidRPr="004D1A77" w:rsidRDefault="004D1A77" w:rsidP="004D1A77">
            <w:pPr>
              <w:pStyle w:val="a3"/>
              <w:jc w:val="both"/>
              <w:rPr>
                <w:sz w:val="26"/>
                <w:szCs w:val="26"/>
              </w:rPr>
            </w:pPr>
            <w:r w:rsidRPr="00F04849">
              <w:rPr>
                <w:sz w:val="26"/>
                <w:szCs w:val="26"/>
              </w:rPr>
              <w:t>8 017 389 5</w:t>
            </w:r>
            <w:r>
              <w:rPr>
                <w:sz w:val="26"/>
                <w:szCs w:val="26"/>
              </w:rPr>
              <w:t>2</w:t>
            </w:r>
            <w:r w:rsidRPr="00F04849">
              <w:rPr>
                <w:sz w:val="26"/>
                <w:szCs w:val="26"/>
              </w:rPr>
              <w:t xml:space="preserve"> </w:t>
            </w:r>
            <w:r>
              <w:rPr>
                <w:sz w:val="26"/>
                <w:szCs w:val="26"/>
              </w:rPr>
              <w:t>37</w:t>
            </w:r>
          </w:p>
        </w:tc>
        <w:tc>
          <w:tcPr>
            <w:tcW w:w="7512" w:type="dxa"/>
            <w:vMerge w:val="restart"/>
          </w:tcPr>
          <w:p w:rsidR="004D1A77" w:rsidRDefault="006542F9" w:rsidP="004D1A77">
            <w:pPr>
              <w:pStyle w:val="a3"/>
              <w:jc w:val="both"/>
              <w:rPr>
                <w:sz w:val="26"/>
                <w:szCs w:val="26"/>
              </w:rPr>
            </w:pPr>
            <w:r>
              <w:rPr>
                <w:sz w:val="26"/>
                <w:szCs w:val="26"/>
              </w:rPr>
              <w:t>Выдача выписки (копии) из трудовой книжки (пункт 2.1 Перечня).</w:t>
            </w:r>
          </w:p>
          <w:p w:rsidR="006542F9" w:rsidRDefault="006542F9" w:rsidP="004D1A77">
            <w:pPr>
              <w:pStyle w:val="a3"/>
              <w:jc w:val="both"/>
              <w:rPr>
                <w:sz w:val="26"/>
                <w:szCs w:val="26"/>
              </w:rPr>
            </w:pPr>
          </w:p>
          <w:p w:rsidR="006542F9" w:rsidRDefault="006542F9" w:rsidP="004D1A77">
            <w:pPr>
              <w:pStyle w:val="a3"/>
              <w:jc w:val="both"/>
              <w:rPr>
                <w:sz w:val="26"/>
                <w:szCs w:val="26"/>
              </w:rPr>
            </w:pPr>
            <w:r>
              <w:rPr>
                <w:sz w:val="26"/>
                <w:szCs w:val="26"/>
              </w:rPr>
              <w:t>Выдача справки о месте работы, службы и занимаемой должности (пункт 2.2 Перечня).</w:t>
            </w:r>
          </w:p>
          <w:p w:rsidR="006542F9" w:rsidRDefault="006542F9" w:rsidP="004D1A77">
            <w:pPr>
              <w:pStyle w:val="a3"/>
              <w:jc w:val="both"/>
              <w:rPr>
                <w:sz w:val="26"/>
                <w:szCs w:val="26"/>
              </w:rPr>
            </w:pPr>
          </w:p>
          <w:p w:rsidR="006542F9" w:rsidRDefault="006542F9" w:rsidP="004D1A77">
            <w:pPr>
              <w:pStyle w:val="a3"/>
              <w:jc w:val="both"/>
              <w:rPr>
                <w:sz w:val="26"/>
                <w:szCs w:val="26"/>
              </w:rPr>
            </w:pPr>
            <w:r>
              <w:rPr>
                <w:sz w:val="26"/>
                <w:szCs w:val="26"/>
              </w:rPr>
              <w:t>Выдача справки о периоде работы, службы (пункт 2.3 Перечня).</w:t>
            </w:r>
          </w:p>
          <w:p w:rsidR="006542F9" w:rsidRDefault="006542F9" w:rsidP="004D1A77">
            <w:pPr>
              <w:pStyle w:val="a3"/>
              <w:jc w:val="both"/>
              <w:rPr>
                <w:sz w:val="26"/>
                <w:szCs w:val="26"/>
              </w:rPr>
            </w:pPr>
          </w:p>
          <w:p w:rsidR="006542F9" w:rsidRDefault="006542F9" w:rsidP="004D1A77">
            <w:pPr>
              <w:pStyle w:val="a3"/>
              <w:jc w:val="both"/>
              <w:rPr>
                <w:sz w:val="26"/>
                <w:szCs w:val="26"/>
              </w:rPr>
            </w:pPr>
            <w:r w:rsidRPr="006542F9">
              <w:rPr>
                <w:sz w:val="26"/>
                <w:szCs w:val="26"/>
              </w:rPr>
              <w:t>Назначение пособия по беременности и родам</w:t>
            </w:r>
            <w:r>
              <w:rPr>
                <w:sz w:val="26"/>
                <w:szCs w:val="26"/>
              </w:rPr>
              <w:t xml:space="preserve"> (пункт 2.5 Перечня).</w:t>
            </w:r>
          </w:p>
          <w:p w:rsidR="006542F9" w:rsidRDefault="006542F9" w:rsidP="004D1A77">
            <w:pPr>
              <w:pStyle w:val="a3"/>
              <w:jc w:val="both"/>
              <w:rPr>
                <w:sz w:val="26"/>
                <w:szCs w:val="26"/>
              </w:rPr>
            </w:pPr>
          </w:p>
          <w:p w:rsidR="006542F9" w:rsidRDefault="006542F9" w:rsidP="004D1A77">
            <w:pPr>
              <w:pStyle w:val="a3"/>
              <w:jc w:val="both"/>
              <w:rPr>
                <w:sz w:val="26"/>
                <w:szCs w:val="26"/>
              </w:rPr>
            </w:pPr>
            <w:r>
              <w:rPr>
                <w:sz w:val="26"/>
                <w:szCs w:val="26"/>
              </w:rPr>
              <w:t>Назначение пособия в связи с рождением ребенка (пункт 2.6 Перечня).</w:t>
            </w:r>
          </w:p>
          <w:p w:rsidR="006542F9" w:rsidRDefault="006542F9" w:rsidP="004D1A77">
            <w:pPr>
              <w:pStyle w:val="a3"/>
              <w:jc w:val="both"/>
              <w:rPr>
                <w:sz w:val="26"/>
                <w:szCs w:val="26"/>
              </w:rPr>
            </w:pPr>
          </w:p>
          <w:p w:rsidR="006542F9" w:rsidRDefault="006542F9" w:rsidP="004D1A77">
            <w:pPr>
              <w:pStyle w:val="a3"/>
              <w:jc w:val="both"/>
              <w:rPr>
                <w:sz w:val="26"/>
                <w:szCs w:val="26"/>
              </w:rPr>
            </w:pPr>
            <w:r>
              <w:rPr>
                <w:sz w:val="26"/>
                <w:szCs w:val="26"/>
              </w:rPr>
              <w:t>Назначение пособия женщинам, ставшим на учет в организациях здравоохранения до 12-недельного срока беременности (пункт 2.8 Перечня).</w:t>
            </w:r>
          </w:p>
          <w:p w:rsidR="006542F9" w:rsidRDefault="006542F9" w:rsidP="004D1A77">
            <w:pPr>
              <w:pStyle w:val="a3"/>
              <w:jc w:val="both"/>
              <w:rPr>
                <w:sz w:val="26"/>
                <w:szCs w:val="26"/>
              </w:rPr>
            </w:pPr>
          </w:p>
          <w:p w:rsidR="006542F9" w:rsidRDefault="006542F9" w:rsidP="004D1A77">
            <w:pPr>
              <w:pStyle w:val="a3"/>
              <w:jc w:val="both"/>
              <w:rPr>
                <w:sz w:val="26"/>
                <w:szCs w:val="26"/>
              </w:rPr>
            </w:pPr>
            <w:r w:rsidRPr="006542F9">
              <w:rPr>
                <w:sz w:val="26"/>
                <w:szCs w:val="26"/>
              </w:rPr>
              <w:t>Назначение пособия по уходу за ребенком в возрасте до 3 лет (пункт 2.9 Перечня).</w:t>
            </w:r>
          </w:p>
          <w:p w:rsidR="007E0817" w:rsidRDefault="007E0817" w:rsidP="004D1A77">
            <w:pPr>
              <w:pStyle w:val="a3"/>
              <w:jc w:val="both"/>
              <w:rPr>
                <w:sz w:val="26"/>
                <w:szCs w:val="26"/>
              </w:rPr>
            </w:pPr>
          </w:p>
          <w:p w:rsidR="007E0817" w:rsidRDefault="007E0817" w:rsidP="004D1A77">
            <w:pPr>
              <w:pStyle w:val="a3"/>
              <w:jc w:val="both"/>
              <w:rPr>
                <w:sz w:val="26"/>
                <w:szCs w:val="26"/>
              </w:rPr>
            </w:pPr>
            <w:r w:rsidRPr="007E0817">
              <w:rPr>
                <w:sz w:val="26"/>
                <w:szCs w:val="26"/>
              </w:rPr>
              <w:t>Назначение пособия семьям на детей в возрасте от 3 до 18 лет в период воспитания ребенка в возрасте до 3 лет (пункт 2.9-1 Перечня).</w:t>
            </w:r>
          </w:p>
          <w:p w:rsidR="007E0817" w:rsidRDefault="007E0817" w:rsidP="004D1A77">
            <w:pPr>
              <w:pStyle w:val="a3"/>
              <w:jc w:val="both"/>
              <w:rPr>
                <w:sz w:val="26"/>
                <w:szCs w:val="26"/>
              </w:rPr>
            </w:pPr>
          </w:p>
          <w:p w:rsidR="007E0817" w:rsidRDefault="007E0817" w:rsidP="004D1A77">
            <w:pPr>
              <w:pStyle w:val="a3"/>
              <w:jc w:val="both"/>
              <w:rPr>
                <w:sz w:val="26"/>
                <w:szCs w:val="26"/>
              </w:rPr>
            </w:pPr>
            <w:r w:rsidRPr="007E0817">
              <w:rPr>
                <w:sz w:val="26"/>
                <w:szCs w:val="26"/>
              </w:rPr>
              <w:t>Назначение пособия на детей старше 3 лет из отдельных категорий семей (пункт 2.12 Перечня).</w:t>
            </w:r>
          </w:p>
          <w:p w:rsidR="007E0817" w:rsidRDefault="007E0817" w:rsidP="004D1A77">
            <w:pPr>
              <w:pStyle w:val="a3"/>
              <w:jc w:val="both"/>
              <w:rPr>
                <w:sz w:val="26"/>
                <w:szCs w:val="26"/>
              </w:rPr>
            </w:pPr>
          </w:p>
          <w:p w:rsidR="006542F9" w:rsidRDefault="007E0817" w:rsidP="007E0817">
            <w:pPr>
              <w:pStyle w:val="a3"/>
              <w:jc w:val="both"/>
              <w:rPr>
                <w:sz w:val="26"/>
                <w:szCs w:val="26"/>
              </w:rPr>
            </w:pPr>
            <w:r w:rsidRPr="007E0817">
              <w:rPr>
                <w:sz w:val="26"/>
                <w:szCs w:val="26"/>
              </w:rPr>
              <w:t xml:space="preserve">Назначение пособия по временной нетрудоспособности по уходу за больным ребенком в возрасте </w:t>
            </w:r>
            <w:r>
              <w:rPr>
                <w:sz w:val="26"/>
                <w:szCs w:val="26"/>
              </w:rPr>
              <w:t xml:space="preserve">до 14 лет (ребенком-инвалидом в </w:t>
            </w:r>
            <w:r w:rsidRPr="007E0817">
              <w:rPr>
                <w:sz w:val="26"/>
                <w:szCs w:val="26"/>
              </w:rPr>
              <w:t>возрасте до 18 лет) (пункт 2.13 Перечня).</w:t>
            </w:r>
          </w:p>
          <w:p w:rsidR="007E0817" w:rsidRDefault="007E0817" w:rsidP="007E0817">
            <w:pPr>
              <w:pStyle w:val="a3"/>
              <w:jc w:val="both"/>
              <w:rPr>
                <w:sz w:val="26"/>
                <w:szCs w:val="26"/>
              </w:rPr>
            </w:pPr>
          </w:p>
          <w:p w:rsidR="007E0817" w:rsidRDefault="007E0817" w:rsidP="007E0817">
            <w:pPr>
              <w:pStyle w:val="a3"/>
              <w:jc w:val="both"/>
              <w:rPr>
                <w:sz w:val="26"/>
                <w:szCs w:val="26"/>
              </w:rPr>
            </w:pPr>
            <w:r w:rsidRPr="007E0817">
              <w:rPr>
                <w:sz w:val="26"/>
                <w:szCs w:val="26"/>
              </w:rPr>
              <w:t>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(пункт 2.14 Перечня).</w:t>
            </w:r>
          </w:p>
          <w:p w:rsidR="007E0817" w:rsidRDefault="007E0817" w:rsidP="007E0817">
            <w:pPr>
              <w:pStyle w:val="a3"/>
              <w:jc w:val="both"/>
              <w:rPr>
                <w:sz w:val="26"/>
                <w:szCs w:val="26"/>
              </w:rPr>
            </w:pPr>
          </w:p>
          <w:p w:rsidR="007E0817" w:rsidRDefault="007E0817" w:rsidP="007E0817">
            <w:pPr>
              <w:pStyle w:val="a3"/>
              <w:jc w:val="both"/>
              <w:rPr>
                <w:sz w:val="26"/>
                <w:szCs w:val="26"/>
              </w:rPr>
            </w:pPr>
            <w:r w:rsidRPr="007E0817">
              <w:rPr>
                <w:sz w:val="26"/>
                <w:szCs w:val="26"/>
              </w:rPr>
              <w:t>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(пункт 2.16 Перечня).</w:t>
            </w:r>
          </w:p>
          <w:p w:rsidR="007E0817" w:rsidRDefault="007E0817" w:rsidP="007E0817">
            <w:pPr>
              <w:pStyle w:val="a3"/>
              <w:jc w:val="both"/>
              <w:rPr>
                <w:sz w:val="26"/>
                <w:szCs w:val="26"/>
              </w:rPr>
            </w:pPr>
          </w:p>
          <w:p w:rsidR="007E0817" w:rsidRDefault="007E0817" w:rsidP="007E0817">
            <w:pPr>
              <w:pStyle w:val="a3"/>
              <w:jc w:val="both"/>
              <w:rPr>
                <w:sz w:val="26"/>
                <w:szCs w:val="26"/>
              </w:rPr>
            </w:pPr>
            <w:r w:rsidRPr="007E0817">
              <w:rPr>
                <w:sz w:val="26"/>
                <w:szCs w:val="26"/>
              </w:rPr>
              <w:t>Выдача справки о выходе на работу, службу до истечения отпуска по уходу за ребенком в возрасте до 3 лет и прекращении выплаты пособия (пункт 2.19 Перечня).</w:t>
            </w:r>
          </w:p>
          <w:p w:rsidR="007E0817" w:rsidRDefault="007E0817" w:rsidP="007E0817">
            <w:pPr>
              <w:pStyle w:val="a3"/>
              <w:jc w:val="both"/>
              <w:rPr>
                <w:sz w:val="26"/>
                <w:szCs w:val="26"/>
              </w:rPr>
            </w:pPr>
          </w:p>
          <w:p w:rsidR="007E0817" w:rsidRPr="004D1A77" w:rsidRDefault="007E0817" w:rsidP="007E0817">
            <w:pPr>
              <w:pStyle w:val="a3"/>
              <w:jc w:val="both"/>
              <w:rPr>
                <w:sz w:val="26"/>
                <w:szCs w:val="26"/>
              </w:rPr>
            </w:pPr>
            <w:r w:rsidRPr="007E0817">
              <w:rPr>
                <w:sz w:val="26"/>
                <w:szCs w:val="26"/>
              </w:rPr>
              <w:t>Выдача справки о нахождении в отпуске по уходу за ребенком до достижения им возраста 3 лет (пункт 2.25 Перечня).</w:t>
            </w:r>
          </w:p>
        </w:tc>
        <w:tc>
          <w:tcPr>
            <w:tcW w:w="2091" w:type="dxa"/>
          </w:tcPr>
          <w:p w:rsidR="004D1A77" w:rsidRPr="004D1A77" w:rsidRDefault="004D1A77" w:rsidP="004D1A77">
            <w:pPr>
              <w:pStyle w:val="a3"/>
              <w:jc w:val="both"/>
              <w:rPr>
                <w:sz w:val="26"/>
                <w:szCs w:val="26"/>
              </w:rPr>
            </w:pPr>
            <w:r>
              <w:rPr>
                <w:sz w:val="26"/>
                <w:szCs w:val="26"/>
              </w:rPr>
              <w:lastRenderedPageBreak/>
              <w:t>Понедельник – пятница – с 08.50 до 13.00 и с 13.20 до 17.10.</w:t>
            </w:r>
          </w:p>
        </w:tc>
      </w:tr>
      <w:tr w:rsidR="004D1A77" w:rsidTr="004D1A77">
        <w:trPr>
          <w:trHeight w:val="300"/>
        </w:trPr>
        <w:tc>
          <w:tcPr>
            <w:tcW w:w="646" w:type="dxa"/>
            <w:vMerge/>
          </w:tcPr>
          <w:p w:rsidR="004D1A77" w:rsidRPr="004D1A77" w:rsidRDefault="004D1A77" w:rsidP="004D1A77">
            <w:pPr>
              <w:pStyle w:val="a3"/>
              <w:spacing w:line="278" w:lineRule="exact"/>
              <w:jc w:val="both"/>
              <w:rPr>
                <w:sz w:val="26"/>
                <w:szCs w:val="26"/>
              </w:rPr>
            </w:pPr>
          </w:p>
        </w:tc>
        <w:tc>
          <w:tcPr>
            <w:tcW w:w="4311" w:type="dxa"/>
          </w:tcPr>
          <w:p w:rsidR="004D1A77" w:rsidRDefault="004D1A77" w:rsidP="004D1A77">
            <w:pPr>
              <w:pStyle w:val="a3"/>
              <w:jc w:val="both"/>
              <w:rPr>
                <w:sz w:val="26"/>
                <w:szCs w:val="26"/>
              </w:rPr>
            </w:pPr>
            <w:r>
              <w:rPr>
                <w:sz w:val="26"/>
                <w:szCs w:val="26"/>
              </w:rPr>
              <w:t>КОЗАКЕВИЧ Александр Иванович</w:t>
            </w:r>
          </w:p>
          <w:p w:rsidR="004D1A77" w:rsidRPr="00F04849" w:rsidRDefault="004D1A77" w:rsidP="004D1A77">
            <w:pPr>
              <w:pStyle w:val="a3"/>
              <w:jc w:val="both"/>
              <w:rPr>
                <w:sz w:val="26"/>
                <w:szCs w:val="26"/>
              </w:rPr>
            </w:pPr>
            <w:r w:rsidRPr="00F04849">
              <w:rPr>
                <w:sz w:val="26"/>
                <w:szCs w:val="26"/>
              </w:rPr>
              <w:t>г. Минск, ул. Фрунзе, 19</w:t>
            </w:r>
          </w:p>
          <w:p w:rsidR="004D1A77" w:rsidRDefault="004D1A77" w:rsidP="004D1A77">
            <w:pPr>
              <w:pStyle w:val="a3"/>
              <w:jc w:val="both"/>
              <w:rPr>
                <w:sz w:val="26"/>
                <w:szCs w:val="26"/>
              </w:rPr>
            </w:pPr>
            <w:r w:rsidRPr="00F04849">
              <w:rPr>
                <w:sz w:val="26"/>
                <w:szCs w:val="26"/>
              </w:rPr>
              <w:t>8 017 389 5</w:t>
            </w:r>
            <w:r>
              <w:rPr>
                <w:sz w:val="26"/>
                <w:szCs w:val="26"/>
              </w:rPr>
              <w:t>2</w:t>
            </w:r>
            <w:r w:rsidRPr="00F04849">
              <w:rPr>
                <w:sz w:val="26"/>
                <w:szCs w:val="26"/>
              </w:rPr>
              <w:t xml:space="preserve"> </w:t>
            </w:r>
            <w:r>
              <w:rPr>
                <w:sz w:val="26"/>
                <w:szCs w:val="26"/>
              </w:rPr>
              <w:t>36</w:t>
            </w:r>
          </w:p>
        </w:tc>
        <w:tc>
          <w:tcPr>
            <w:tcW w:w="7512" w:type="dxa"/>
            <w:vMerge/>
          </w:tcPr>
          <w:p w:rsidR="004D1A77" w:rsidRPr="004D1A77" w:rsidRDefault="004D1A77" w:rsidP="004D1A77">
            <w:pPr>
              <w:pStyle w:val="a3"/>
              <w:jc w:val="both"/>
              <w:rPr>
                <w:sz w:val="26"/>
                <w:szCs w:val="26"/>
              </w:rPr>
            </w:pPr>
          </w:p>
        </w:tc>
        <w:tc>
          <w:tcPr>
            <w:tcW w:w="2091" w:type="dxa"/>
          </w:tcPr>
          <w:p w:rsidR="004D1A77" w:rsidRPr="004D1A77" w:rsidRDefault="006542F9" w:rsidP="004D1A77">
            <w:pPr>
              <w:pStyle w:val="a3"/>
              <w:jc w:val="both"/>
              <w:rPr>
                <w:sz w:val="26"/>
                <w:szCs w:val="26"/>
              </w:rPr>
            </w:pPr>
            <w:r>
              <w:rPr>
                <w:sz w:val="26"/>
                <w:szCs w:val="26"/>
              </w:rPr>
              <w:t>Понедельник – пятница – с 09.00 до 13.00 и с 14.00 до 18.00.</w:t>
            </w:r>
          </w:p>
        </w:tc>
      </w:tr>
      <w:tr w:rsidR="004D1A77" w:rsidTr="00F04849">
        <w:trPr>
          <w:trHeight w:val="300"/>
        </w:trPr>
        <w:tc>
          <w:tcPr>
            <w:tcW w:w="646" w:type="dxa"/>
            <w:vMerge/>
          </w:tcPr>
          <w:p w:rsidR="004D1A77" w:rsidRPr="004D1A77" w:rsidRDefault="004D1A77" w:rsidP="004D1A77">
            <w:pPr>
              <w:pStyle w:val="a3"/>
              <w:spacing w:line="278" w:lineRule="exact"/>
              <w:jc w:val="both"/>
              <w:rPr>
                <w:sz w:val="26"/>
                <w:szCs w:val="26"/>
              </w:rPr>
            </w:pPr>
          </w:p>
        </w:tc>
        <w:tc>
          <w:tcPr>
            <w:tcW w:w="4311" w:type="dxa"/>
          </w:tcPr>
          <w:p w:rsidR="004D1A77" w:rsidRDefault="004D1A77" w:rsidP="004D1A77">
            <w:pPr>
              <w:pStyle w:val="a3"/>
              <w:jc w:val="both"/>
              <w:rPr>
                <w:sz w:val="26"/>
                <w:szCs w:val="26"/>
              </w:rPr>
            </w:pPr>
            <w:r>
              <w:rPr>
                <w:sz w:val="26"/>
                <w:szCs w:val="26"/>
              </w:rPr>
              <w:t>Сотрудники управления государственного реагирования, мобилизационной работы и оперативно-дежурной службы центрального аппарата Следственного комитета</w:t>
            </w:r>
          </w:p>
          <w:p w:rsidR="007E0817" w:rsidRPr="00F04849" w:rsidRDefault="007E0817" w:rsidP="007E0817">
            <w:pPr>
              <w:pStyle w:val="a3"/>
              <w:jc w:val="both"/>
              <w:rPr>
                <w:sz w:val="26"/>
                <w:szCs w:val="26"/>
              </w:rPr>
            </w:pPr>
            <w:r w:rsidRPr="00F04849">
              <w:rPr>
                <w:sz w:val="26"/>
                <w:szCs w:val="26"/>
              </w:rPr>
              <w:t>г. Минск, ул. Фрунзе, 19</w:t>
            </w:r>
          </w:p>
          <w:p w:rsidR="006542F9" w:rsidRDefault="007E0817" w:rsidP="007E0817">
            <w:pPr>
              <w:pStyle w:val="a3"/>
              <w:jc w:val="both"/>
              <w:rPr>
                <w:sz w:val="26"/>
                <w:szCs w:val="26"/>
              </w:rPr>
            </w:pPr>
            <w:r w:rsidRPr="00F04849">
              <w:rPr>
                <w:sz w:val="26"/>
                <w:szCs w:val="26"/>
              </w:rPr>
              <w:t>8 017 389 5</w:t>
            </w:r>
            <w:r>
              <w:rPr>
                <w:sz w:val="26"/>
                <w:szCs w:val="26"/>
              </w:rPr>
              <w:t>0</w:t>
            </w:r>
            <w:r w:rsidRPr="00F04849">
              <w:rPr>
                <w:sz w:val="26"/>
                <w:szCs w:val="26"/>
              </w:rPr>
              <w:t xml:space="preserve"> </w:t>
            </w:r>
            <w:r>
              <w:rPr>
                <w:sz w:val="26"/>
                <w:szCs w:val="26"/>
              </w:rPr>
              <w:t>02</w:t>
            </w:r>
          </w:p>
        </w:tc>
        <w:tc>
          <w:tcPr>
            <w:tcW w:w="7512" w:type="dxa"/>
            <w:vMerge/>
          </w:tcPr>
          <w:p w:rsidR="004D1A77" w:rsidRPr="004D1A77" w:rsidRDefault="004D1A77" w:rsidP="004D1A77">
            <w:pPr>
              <w:pStyle w:val="a3"/>
              <w:jc w:val="both"/>
              <w:rPr>
                <w:sz w:val="26"/>
                <w:szCs w:val="26"/>
              </w:rPr>
            </w:pPr>
          </w:p>
        </w:tc>
        <w:tc>
          <w:tcPr>
            <w:tcW w:w="2091" w:type="dxa"/>
          </w:tcPr>
          <w:p w:rsidR="004D1A77" w:rsidRPr="004D1A77" w:rsidRDefault="006542F9" w:rsidP="004D1A77">
            <w:pPr>
              <w:pStyle w:val="a3"/>
              <w:jc w:val="both"/>
              <w:rPr>
                <w:sz w:val="26"/>
                <w:szCs w:val="26"/>
              </w:rPr>
            </w:pPr>
            <w:r>
              <w:rPr>
                <w:sz w:val="26"/>
                <w:szCs w:val="26"/>
              </w:rPr>
              <w:t xml:space="preserve">Понедельник, вторник, </w:t>
            </w:r>
            <w:proofErr w:type="gramStart"/>
            <w:r>
              <w:rPr>
                <w:sz w:val="26"/>
                <w:szCs w:val="26"/>
              </w:rPr>
              <w:t>четверг,</w:t>
            </w:r>
            <w:r>
              <w:rPr>
                <w:sz w:val="26"/>
                <w:szCs w:val="26"/>
              </w:rPr>
              <w:br/>
              <w:t>пятница</w:t>
            </w:r>
            <w:proofErr w:type="gramEnd"/>
            <w:r>
              <w:rPr>
                <w:sz w:val="26"/>
                <w:szCs w:val="26"/>
              </w:rPr>
              <w:t xml:space="preserve"> – с 08.00 до 09.00. Среда – с 18.00 до 20.00.</w:t>
            </w:r>
          </w:p>
        </w:tc>
      </w:tr>
      <w:tr w:rsidR="007E0817" w:rsidTr="007E0817">
        <w:trPr>
          <w:trHeight w:val="1343"/>
        </w:trPr>
        <w:tc>
          <w:tcPr>
            <w:tcW w:w="646" w:type="dxa"/>
            <w:vMerge w:val="restart"/>
          </w:tcPr>
          <w:p w:rsidR="007E0817" w:rsidRPr="004D1A77" w:rsidRDefault="007E0817" w:rsidP="004D1A77">
            <w:pPr>
              <w:pStyle w:val="a3"/>
              <w:spacing w:line="278" w:lineRule="exact"/>
              <w:jc w:val="both"/>
              <w:rPr>
                <w:sz w:val="26"/>
                <w:szCs w:val="26"/>
              </w:rPr>
            </w:pPr>
            <w:r>
              <w:rPr>
                <w:sz w:val="26"/>
                <w:szCs w:val="26"/>
              </w:rPr>
              <w:t>3.</w:t>
            </w:r>
          </w:p>
        </w:tc>
        <w:tc>
          <w:tcPr>
            <w:tcW w:w="4311" w:type="dxa"/>
          </w:tcPr>
          <w:p w:rsidR="007E0817" w:rsidRDefault="007E0817" w:rsidP="004D1A77">
            <w:pPr>
              <w:pStyle w:val="a3"/>
              <w:jc w:val="both"/>
              <w:rPr>
                <w:sz w:val="26"/>
                <w:szCs w:val="26"/>
              </w:rPr>
            </w:pPr>
            <w:r>
              <w:rPr>
                <w:sz w:val="26"/>
                <w:szCs w:val="26"/>
              </w:rPr>
              <w:t>СОРОКИНА Анна Владимировна</w:t>
            </w:r>
          </w:p>
          <w:p w:rsidR="007E0817" w:rsidRPr="00F04849" w:rsidRDefault="007E0817" w:rsidP="007E0817">
            <w:pPr>
              <w:pStyle w:val="a3"/>
              <w:jc w:val="both"/>
              <w:rPr>
                <w:sz w:val="26"/>
                <w:szCs w:val="26"/>
              </w:rPr>
            </w:pPr>
            <w:r w:rsidRPr="00F04849">
              <w:rPr>
                <w:sz w:val="26"/>
                <w:szCs w:val="26"/>
              </w:rPr>
              <w:t>г. Минск, ул. Фрунзе, 19</w:t>
            </w:r>
          </w:p>
          <w:p w:rsidR="007E0817" w:rsidRDefault="007E0817" w:rsidP="007E0817">
            <w:pPr>
              <w:pStyle w:val="a3"/>
              <w:jc w:val="both"/>
              <w:rPr>
                <w:sz w:val="26"/>
                <w:szCs w:val="26"/>
              </w:rPr>
            </w:pPr>
            <w:r w:rsidRPr="00F04849">
              <w:rPr>
                <w:sz w:val="26"/>
                <w:szCs w:val="26"/>
              </w:rPr>
              <w:t>8 017 389 5</w:t>
            </w:r>
            <w:r>
              <w:rPr>
                <w:sz w:val="26"/>
                <w:szCs w:val="26"/>
              </w:rPr>
              <w:t>1</w:t>
            </w:r>
            <w:r w:rsidRPr="00F04849">
              <w:rPr>
                <w:sz w:val="26"/>
                <w:szCs w:val="26"/>
              </w:rPr>
              <w:t xml:space="preserve"> </w:t>
            </w:r>
            <w:r>
              <w:rPr>
                <w:sz w:val="26"/>
                <w:szCs w:val="26"/>
              </w:rPr>
              <w:t>0</w:t>
            </w:r>
            <w:r>
              <w:rPr>
                <w:sz w:val="26"/>
                <w:szCs w:val="26"/>
              </w:rPr>
              <w:t>3</w:t>
            </w:r>
          </w:p>
          <w:p w:rsidR="007E0817" w:rsidRDefault="007E0817" w:rsidP="007E0817">
            <w:pPr>
              <w:pStyle w:val="a3"/>
              <w:jc w:val="both"/>
              <w:rPr>
                <w:sz w:val="26"/>
                <w:szCs w:val="26"/>
              </w:rPr>
            </w:pPr>
          </w:p>
          <w:p w:rsidR="007E0817" w:rsidRPr="00F04849" w:rsidRDefault="007E0817" w:rsidP="007E0817">
            <w:pPr>
              <w:pStyle w:val="a3"/>
              <w:jc w:val="both"/>
              <w:rPr>
                <w:sz w:val="26"/>
                <w:szCs w:val="26"/>
              </w:rPr>
            </w:pPr>
            <w:r w:rsidRPr="00F04849">
              <w:rPr>
                <w:sz w:val="26"/>
                <w:szCs w:val="26"/>
              </w:rPr>
              <w:t xml:space="preserve">На период временного отсутствия </w:t>
            </w:r>
            <w:r>
              <w:rPr>
                <w:sz w:val="26"/>
                <w:szCs w:val="26"/>
              </w:rPr>
              <w:t>Сорокиной А.В.</w:t>
            </w:r>
            <w:r w:rsidRPr="00F04849">
              <w:rPr>
                <w:sz w:val="26"/>
                <w:szCs w:val="26"/>
              </w:rPr>
              <w:t xml:space="preserve"> –</w:t>
            </w:r>
          </w:p>
          <w:p w:rsidR="007E0817" w:rsidRPr="00F04849" w:rsidRDefault="007E0817" w:rsidP="007E0817">
            <w:pPr>
              <w:pStyle w:val="a3"/>
              <w:jc w:val="both"/>
              <w:rPr>
                <w:sz w:val="26"/>
                <w:szCs w:val="26"/>
              </w:rPr>
            </w:pPr>
            <w:r>
              <w:rPr>
                <w:sz w:val="26"/>
                <w:szCs w:val="26"/>
              </w:rPr>
              <w:t>РАСПОПОВ Андрей Игоревич</w:t>
            </w:r>
          </w:p>
          <w:p w:rsidR="007E0817" w:rsidRPr="00F04849" w:rsidRDefault="007E0817" w:rsidP="007E0817">
            <w:pPr>
              <w:pStyle w:val="a3"/>
              <w:jc w:val="both"/>
              <w:rPr>
                <w:sz w:val="26"/>
                <w:szCs w:val="26"/>
              </w:rPr>
            </w:pPr>
            <w:r w:rsidRPr="00F04849">
              <w:rPr>
                <w:sz w:val="26"/>
                <w:szCs w:val="26"/>
              </w:rPr>
              <w:lastRenderedPageBreak/>
              <w:t>г. Минск, ул. Фрунзе, 19</w:t>
            </w:r>
          </w:p>
          <w:p w:rsidR="007E0817" w:rsidRPr="004D1A77" w:rsidRDefault="007E0817" w:rsidP="007E0817">
            <w:pPr>
              <w:pStyle w:val="a3"/>
              <w:jc w:val="both"/>
              <w:rPr>
                <w:sz w:val="26"/>
                <w:szCs w:val="26"/>
              </w:rPr>
            </w:pPr>
            <w:r w:rsidRPr="00F04849">
              <w:rPr>
                <w:sz w:val="26"/>
                <w:szCs w:val="26"/>
              </w:rPr>
              <w:t>8 017 389 5</w:t>
            </w:r>
            <w:r>
              <w:rPr>
                <w:sz w:val="26"/>
                <w:szCs w:val="26"/>
              </w:rPr>
              <w:t>1</w:t>
            </w:r>
            <w:r w:rsidRPr="00F04849">
              <w:rPr>
                <w:sz w:val="26"/>
                <w:szCs w:val="26"/>
              </w:rPr>
              <w:t xml:space="preserve"> </w:t>
            </w:r>
            <w:r>
              <w:rPr>
                <w:sz w:val="26"/>
                <w:szCs w:val="26"/>
              </w:rPr>
              <w:t>9</w:t>
            </w:r>
            <w:r w:rsidRPr="00F04849">
              <w:rPr>
                <w:sz w:val="26"/>
                <w:szCs w:val="26"/>
              </w:rPr>
              <w:t>1</w:t>
            </w:r>
          </w:p>
        </w:tc>
        <w:tc>
          <w:tcPr>
            <w:tcW w:w="7512" w:type="dxa"/>
            <w:vMerge w:val="restart"/>
          </w:tcPr>
          <w:p w:rsidR="007E0817" w:rsidRDefault="009F586C" w:rsidP="004D1A77">
            <w:pPr>
              <w:pStyle w:val="a3"/>
              <w:jc w:val="both"/>
              <w:rPr>
                <w:sz w:val="26"/>
                <w:szCs w:val="26"/>
              </w:rPr>
            </w:pPr>
            <w:r w:rsidRPr="009F586C">
              <w:rPr>
                <w:sz w:val="26"/>
                <w:szCs w:val="26"/>
              </w:rPr>
              <w:lastRenderedPageBreak/>
              <w:t>Выдача справки о размере заработной платы (денежного довольствия, ежемесячного денежного содержания) (пункт 2.4 Перечня).</w:t>
            </w:r>
          </w:p>
          <w:p w:rsidR="009F586C" w:rsidRDefault="009F586C" w:rsidP="004D1A77">
            <w:pPr>
              <w:pStyle w:val="a3"/>
              <w:jc w:val="both"/>
              <w:rPr>
                <w:sz w:val="26"/>
                <w:szCs w:val="26"/>
              </w:rPr>
            </w:pPr>
          </w:p>
          <w:p w:rsidR="009F586C" w:rsidRDefault="009F586C" w:rsidP="004D1A77">
            <w:pPr>
              <w:pStyle w:val="a3"/>
              <w:jc w:val="both"/>
              <w:rPr>
                <w:sz w:val="26"/>
                <w:szCs w:val="26"/>
              </w:rPr>
            </w:pPr>
            <w:r w:rsidRPr="009F586C">
              <w:rPr>
                <w:sz w:val="26"/>
                <w:szCs w:val="26"/>
              </w:rPr>
              <w:t>Выдача справки о размере пособия на детей и периоде его выплаты (пункт 2.18 Перечня).</w:t>
            </w:r>
          </w:p>
          <w:p w:rsidR="009F586C" w:rsidRDefault="009F586C" w:rsidP="004D1A77">
            <w:pPr>
              <w:pStyle w:val="a3"/>
              <w:jc w:val="both"/>
              <w:rPr>
                <w:sz w:val="26"/>
                <w:szCs w:val="26"/>
              </w:rPr>
            </w:pPr>
          </w:p>
          <w:p w:rsidR="009F586C" w:rsidRPr="009F586C" w:rsidRDefault="009F586C" w:rsidP="009F586C">
            <w:pPr>
              <w:pStyle w:val="a3"/>
              <w:jc w:val="both"/>
              <w:rPr>
                <w:sz w:val="26"/>
                <w:szCs w:val="26"/>
              </w:rPr>
            </w:pPr>
            <w:r w:rsidRPr="009F586C">
              <w:rPr>
                <w:sz w:val="26"/>
                <w:szCs w:val="26"/>
              </w:rPr>
              <w:lastRenderedPageBreak/>
              <w:t xml:space="preserve">Выдача справки о неполучении пособия на детей (пункт 2.18-1 Перечня). </w:t>
            </w:r>
          </w:p>
          <w:p w:rsidR="009F586C" w:rsidRDefault="009F586C" w:rsidP="004D1A77">
            <w:pPr>
              <w:pStyle w:val="a3"/>
              <w:jc w:val="both"/>
              <w:rPr>
                <w:sz w:val="26"/>
                <w:szCs w:val="26"/>
              </w:rPr>
            </w:pPr>
          </w:p>
          <w:p w:rsidR="009F586C" w:rsidRDefault="009F586C" w:rsidP="004D1A77">
            <w:pPr>
              <w:pStyle w:val="a3"/>
              <w:jc w:val="both"/>
              <w:rPr>
                <w:sz w:val="26"/>
                <w:szCs w:val="26"/>
              </w:rPr>
            </w:pPr>
            <w:r w:rsidRPr="009F586C">
              <w:rPr>
                <w:sz w:val="26"/>
                <w:szCs w:val="26"/>
              </w:rPr>
              <w:t>Выдача справки об удержании алиментов и их размере (пункт 2.20</w:t>
            </w:r>
            <w:r>
              <w:rPr>
                <w:sz w:val="26"/>
                <w:szCs w:val="26"/>
              </w:rPr>
              <w:t xml:space="preserve"> Перечня).</w:t>
            </w:r>
          </w:p>
          <w:p w:rsidR="009F586C" w:rsidRDefault="009F586C" w:rsidP="004D1A77">
            <w:pPr>
              <w:pStyle w:val="a3"/>
              <w:jc w:val="both"/>
              <w:rPr>
                <w:sz w:val="26"/>
                <w:szCs w:val="26"/>
              </w:rPr>
            </w:pPr>
          </w:p>
          <w:p w:rsidR="009F586C" w:rsidRDefault="009F586C" w:rsidP="004D1A77">
            <w:pPr>
              <w:pStyle w:val="a3"/>
              <w:jc w:val="both"/>
              <w:rPr>
                <w:sz w:val="26"/>
                <w:szCs w:val="26"/>
              </w:rPr>
            </w:pPr>
            <w:r w:rsidRPr="009F586C">
              <w:rPr>
                <w:sz w:val="26"/>
                <w:szCs w:val="26"/>
              </w:rPr>
              <w:t>Выдача справки о периоде, за который выплачено пособие по</w:t>
            </w:r>
            <w:r>
              <w:rPr>
                <w:sz w:val="26"/>
                <w:szCs w:val="26"/>
              </w:rPr>
              <w:t xml:space="preserve"> </w:t>
            </w:r>
            <w:r w:rsidRPr="009F586C">
              <w:rPr>
                <w:sz w:val="26"/>
                <w:szCs w:val="26"/>
              </w:rPr>
              <w:t>беременности и родам (пункт 2.29 Перечня).</w:t>
            </w:r>
          </w:p>
          <w:p w:rsidR="009F586C" w:rsidRDefault="009F586C" w:rsidP="004D1A77">
            <w:pPr>
              <w:pStyle w:val="a3"/>
              <w:jc w:val="both"/>
              <w:rPr>
                <w:sz w:val="26"/>
                <w:szCs w:val="26"/>
              </w:rPr>
            </w:pPr>
          </w:p>
          <w:p w:rsidR="009F586C" w:rsidRPr="004D1A77" w:rsidRDefault="009F586C" w:rsidP="004D1A77">
            <w:pPr>
              <w:pStyle w:val="a3"/>
              <w:jc w:val="both"/>
              <w:rPr>
                <w:sz w:val="26"/>
                <w:szCs w:val="26"/>
              </w:rPr>
            </w:pPr>
            <w:r w:rsidRPr="009F586C">
              <w:rPr>
                <w:sz w:val="26"/>
                <w:szCs w:val="26"/>
              </w:rPr>
              <w:t>Выплата пособия на погребение (пункт 2.35 Перечня).</w:t>
            </w:r>
          </w:p>
        </w:tc>
        <w:tc>
          <w:tcPr>
            <w:tcW w:w="2091" w:type="dxa"/>
          </w:tcPr>
          <w:p w:rsidR="007E0817" w:rsidRPr="004D1A77" w:rsidRDefault="007E0817" w:rsidP="004D1A77">
            <w:pPr>
              <w:pStyle w:val="a3"/>
              <w:jc w:val="both"/>
              <w:rPr>
                <w:sz w:val="26"/>
                <w:szCs w:val="26"/>
              </w:rPr>
            </w:pPr>
            <w:r>
              <w:rPr>
                <w:sz w:val="26"/>
                <w:szCs w:val="26"/>
              </w:rPr>
              <w:lastRenderedPageBreak/>
              <w:t>Понедельник – пятница – с 08.00 до 13.00 и с 14.00 до 17.00.</w:t>
            </w:r>
          </w:p>
        </w:tc>
      </w:tr>
      <w:tr w:rsidR="007E0817" w:rsidTr="00F04849">
        <w:trPr>
          <w:trHeight w:val="1342"/>
        </w:trPr>
        <w:tc>
          <w:tcPr>
            <w:tcW w:w="646" w:type="dxa"/>
            <w:vMerge/>
          </w:tcPr>
          <w:p w:rsidR="007E0817" w:rsidRDefault="007E0817" w:rsidP="004D1A77">
            <w:pPr>
              <w:pStyle w:val="a3"/>
              <w:spacing w:line="278" w:lineRule="exact"/>
              <w:jc w:val="both"/>
              <w:rPr>
                <w:sz w:val="26"/>
                <w:szCs w:val="26"/>
              </w:rPr>
            </w:pPr>
          </w:p>
        </w:tc>
        <w:tc>
          <w:tcPr>
            <w:tcW w:w="4311" w:type="dxa"/>
          </w:tcPr>
          <w:p w:rsidR="007E0817" w:rsidRDefault="007E0817" w:rsidP="007E0817">
            <w:pPr>
              <w:pStyle w:val="a3"/>
              <w:jc w:val="both"/>
              <w:rPr>
                <w:sz w:val="26"/>
                <w:szCs w:val="26"/>
              </w:rPr>
            </w:pPr>
            <w:r>
              <w:rPr>
                <w:sz w:val="26"/>
                <w:szCs w:val="26"/>
              </w:rPr>
              <w:t>Сотрудники управления государственного реагирования, мобилизационной работы и оперативно-дежурной службы центрального аппарата Следственного комитета</w:t>
            </w:r>
          </w:p>
          <w:p w:rsidR="007E0817" w:rsidRPr="00F04849" w:rsidRDefault="007E0817" w:rsidP="007E0817">
            <w:pPr>
              <w:pStyle w:val="a3"/>
              <w:jc w:val="both"/>
              <w:rPr>
                <w:sz w:val="26"/>
                <w:szCs w:val="26"/>
              </w:rPr>
            </w:pPr>
            <w:r w:rsidRPr="00F04849">
              <w:rPr>
                <w:sz w:val="26"/>
                <w:szCs w:val="26"/>
              </w:rPr>
              <w:t>г. Минск, ул. Фрунзе, 19</w:t>
            </w:r>
          </w:p>
          <w:p w:rsidR="007E0817" w:rsidRDefault="007E0817" w:rsidP="007E0817">
            <w:pPr>
              <w:pStyle w:val="a3"/>
              <w:jc w:val="both"/>
              <w:rPr>
                <w:sz w:val="26"/>
                <w:szCs w:val="26"/>
              </w:rPr>
            </w:pPr>
            <w:r w:rsidRPr="00F04849">
              <w:rPr>
                <w:sz w:val="26"/>
                <w:szCs w:val="26"/>
              </w:rPr>
              <w:t>8 017 389 5</w:t>
            </w:r>
            <w:r>
              <w:rPr>
                <w:sz w:val="26"/>
                <w:szCs w:val="26"/>
              </w:rPr>
              <w:t>0</w:t>
            </w:r>
            <w:r w:rsidRPr="00F04849">
              <w:rPr>
                <w:sz w:val="26"/>
                <w:szCs w:val="26"/>
              </w:rPr>
              <w:t xml:space="preserve"> </w:t>
            </w:r>
            <w:r>
              <w:rPr>
                <w:sz w:val="26"/>
                <w:szCs w:val="26"/>
              </w:rPr>
              <w:t>02</w:t>
            </w:r>
          </w:p>
        </w:tc>
        <w:tc>
          <w:tcPr>
            <w:tcW w:w="7512" w:type="dxa"/>
            <w:vMerge/>
          </w:tcPr>
          <w:p w:rsidR="007E0817" w:rsidRPr="004D1A77" w:rsidRDefault="007E0817" w:rsidP="004D1A77">
            <w:pPr>
              <w:pStyle w:val="a3"/>
              <w:jc w:val="both"/>
              <w:rPr>
                <w:sz w:val="26"/>
                <w:szCs w:val="26"/>
              </w:rPr>
            </w:pPr>
          </w:p>
        </w:tc>
        <w:tc>
          <w:tcPr>
            <w:tcW w:w="2091" w:type="dxa"/>
          </w:tcPr>
          <w:p w:rsidR="007E0817" w:rsidRPr="004D1A77" w:rsidRDefault="009F586C" w:rsidP="004D1A77">
            <w:pPr>
              <w:pStyle w:val="a3"/>
              <w:jc w:val="both"/>
              <w:rPr>
                <w:sz w:val="26"/>
                <w:szCs w:val="26"/>
              </w:rPr>
            </w:pPr>
            <w:r>
              <w:rPr>
                <w:sz w:val="26"/>
                <w:szCs w:val="26"/>
              </w:rPr>
              <w:t>Среда – с 17.00 до 20.00.</w:t>
            </w:r>
          </w:p>
        </w:tc>
      </w:tr>
      <w:tr w:rsidR="009F586C" w:rsidTr="009F586C">
        <w:trPr>
          <w:trHeight w:val="668"/>
        </w:trPr>
        <w:tc>
          <w:tcPr>
            <w:tcW w:w="646" w:type="dxa"/>
            <w:vMerge w:val="restart"/>
          </w:tcPr>
          <w:p w:rsidR="009F586C" w:rsidRDefault="009F586C" w:rsidP="004D1A77">
            <w:pPr>
              <w:pStyle w:val="a3"/>
              <w:spacing w:line="278" w:lineRule="exact"/>
              <w:jc w:val="both"/>
              <w:rPr>
                <w:sz w:val="26"/>
                <w:szCs w:val="26"/>
              </w:rPr>
            </w:pPr>
            <w:r>
              <w:rPr>
                <w:sz w:val="26"/>
                <w:szCs w:val="26"/>
              </w:rPr>
              <w:t>4.</w:t>
            </w:r>
          </w:p>
        </w:tc>
        <w:tc>
          <w:tcPr>
            <w:tcW w:w="4311" w:type="dxa"/>
          </w:tcPr>
          <w:p w:rsidR="009F586C" w:rsidRDefault="009F586C" w:rsidP="007E0817">
            <w:pPr>
              <w:pStyle w:val="a3"/>
              <w:jc w:val="both"/>
              <w:rPr>
                <w:sz w:val="26"/>
                <w:szCs w:val="26"/>
              </w:rPr>
            </w:pPr>
            <w:r>
              <w:rPr>
                <w:sz w:val="26"/>
                <w:szCs w:val="26"/>
              </w:rPr>
              <w:t>КАМЕНЕВ Михаил Михайлович</w:t>
            </w:r>
          </w:p>
          <w:p w:rsidR="009F586C" w:rsidRPr="00F04849" w:rsidRDefault="009F586C" w:rsidP="009F586C">
            <w:pPr>
              <w:pStyle w:val="a3"/>
              <w:jc w:val="both"/>
              <w:rPr>
                <w:sz w:val="26"/>
                <w:szCs w:val="26"/>
              </w:rPr>
            </w:pPr>
            <w:r w:rsidRPr="00F04849">
              <w:rPr>
                <w:sz w:val="26"/>
                <w:szCs w:val="26"/>
              </w:rPr>
              <w:t>г. Минск, ул. Фрунзе, 19</w:t>
            </w:r>
          </w:p>
          <w:p w:rsidR="009F586C" w:rsidRDefault="009F586C" w:rsidP="009F586C">
            <w:pPr>
              <w:pStyle w:val="a3"/>
              <w:jc w:val="both"/>
              <w:rPr>
                <w:sz w:val="26"/>
                <w:szCs w:val="26"/>
              </w:rPr>
            </w:pPr>
            <w:r w:rsidRPr="00F04849">
              <w:rPr>
                <w:sz w:val="26"/>
                <w:szCs w:val="26"/>
              </w:rPr>
              <w:t>8 017 389 5</w:t>
            </w:r>
            <w:r>
              <w:rPr>
                <w:sz w:val="26"/>
                <w:szCs w:val="26"/>
              </w:rPr>
              <w:t>1</w:t>
            </w:r>
            <w:r w:rsidRPr="00F04849">
              <w:rPr>
                <w:sz w:val="26"/>
                <w:szCs w:val="26"/>
              </w:rPr>
              <w:t xml:space="preserve"> </w:t>
            </w:r>
            <w:r>
              <w:rPr>
                <w:sz w:val="26"/>
                <w:szCs w:val="26"/>
              </w:rPr>
              <w:t>0</w:t>
            </w:r>
            <w:r>
              <w:rPr>
                <w:sz w:val="26"/>
                <w:szCs w:val="26"/>
              </w:rPr>
              <w:t>7</w:t>
            </w:r>
          </w:p>
        </w:tc>
        <w:tc>
          <w:tcPr>
            <w:tcW w:w="7512" w:type="dxa"/>
            <w:vMerge w:val="restart"/>
          </w:tcPr>
          <w:p w:rsidR="009F586C" w:rsidRDefault="009F586C" w:rsidP="004D1A77">
            <w:pPr>
              <w:pStyle w:val="a3"/>
              <w:jc w:val="both"/>
              <w:rPr>
                <w:sz w:val="26"/>
                <w:szCs w:val="26"/>
              </w:rPr>
            </w:pPr>
            <w:r w:rsidRPr="009F586C">
              <w:rPr>
                <w:sz w:val="26"/>
                <w:szCs w:val="26"/>
              </w:rPr>
              <w:t>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 (пункт 2.24 Перечня).</w:t>
            </w:r>
          </w:p>
          <w:p w:rsidR="009F586C" w:rsidRDefault="009F586C" w:rsidP="004D1A77">
            <w:pPr>
              <w:pStyle w:val="a3"/>
              <w:jc w:val="both"/>
              <w:rPr>
                <w:sz w:val="26"/>
                <w:szCs w:val="26"/>
              </w:rPr>
            </w:pPr>
          </w:p>
          <w:p w:rsidR="009F586C" w:rsidRPr="004D1A77" w:rsidRDefault="009F586C" w:rsidP="004D1A77">
            <w:pPr>
              <w:pStyle w:val="a3"/>
              <w:jc w:val="both"/>
              <w:rPr>
                <w:sz w:val="26"/>
                <w:szCs w:val="26"/>
              </w:rPr>
            </w:pPr>
            <w:r w:rsidRPr="009F586C">
              <w:rPr>
                <w:sz w:val="26"/>
                <w:szCs w:val="26"/>
              </w:rPr>
              <w:t xml:space="preserve">Выдача справки о </w:t>
            </w:r>
            <w:proofErr w:type="spellStart"/>
            <w:r w:rsidRPr="009F586C">
              <w:rPr>
                <w:sz w:val="26"/>
                <w:szCs w:val="26"/>
              </w:rPr>
              <w:t>невыделении</w:t>
            </w:r>
            <w:proofErr w:type="spellEnd"/>
            <w:r w:rsidRPr="009F586C">
              <w:rPr>
                <w:sz w:val="26"/>
                <w:szCs w:val="26"/>
              </w:rPr>
              <w:t xml:space="preserve"> путевки на детей на санаторно-курортное лечение и оздоровление в текущем году (пункт 2.44</w:t>
            </w:r>
            <w:r>
              <w:rPr>
                <w:sz w:val="26"/>
                <w:szCs w:val="26"/>
              </w:rPr>
              <w:t xml:space="preserve"> Перечня).</w:t>
            </w:r>
            <w:bookmarkStart w:id="0" w:name="_GoBack"/>
            <w:bookmarkEnd w:id="0"/>
          </w:p>
        </w:tc>
        <w:tc>
          <w:tcPr>
            <w:tcW w:w="2091" w:type="dxa"/>
          </w:tcPr>
          <w:p w:rsidR="009F586C" w:rsidRDefault="009F586C" w:rsidP="004D1A77">
            <w:pPr>
              <w:pStyle w:val="a3"/>
              <w:jc w:val="both"/>
              <w:rPr>
                <w:sz w:val="26"/>
                <w:szCs w:val="26"/>
              </w:rPr>
            </w:pPr>
            <w:r>
              <w:rPr>
                <w:sz w:val="26"/>
                <w:szCs w:val="26"/>
              </w:rPr>
              <w:t>Понедельник – пятница – с 08.00 до 13.00 и с 14.00 до 17.00</w:t>
            </w:r>
          </w:p>
        </w:tc>
      </w:tr>
      <w:tr w:rsidR="009F586C" w:rsidTr="00F04849">
        <w:trPr>
          <w:trHeight w:val="667"/>
        </w:trPr>
        <w:tc>
          <w:tcPr>
            <w:tcW w:w="646" w:type="dxa"/>
            <w:vMerge/>
          </w:tcPr>
          <w:p w:rsidR="009F586C" w:rsidRDefault="009F586C" w:rsidP="004D1A77">
            <w:pPr>
              <w:pStyle w:val="a3"/>
              <w:spacing w:line="278" w:lineRule="exact"/>
              <w:jc w:val="both"/>
              <w:rPr>
                <w:sz w:val="26"/>
                <w:szCs w:val="26"/>
              </w:rPr>
            </w:pPr>
          </w:p>
        </w:tc>
        <w:tc>
          <w:tcPr>
            <w:tcW w:w="4311" w:type="dxa"/>
          </w:tcPr>
          <w:p w:rsidR="009F586C" w:rsidRDefault="009F586C" w:rsidP="007E0817">
            <w:pPr>
              <w:pStyle w:val="a3"/>
              <w:jc w:val="both"/>
              <w:rPr>
                <w:sz w:val="26"/>
                <w:szCs w:val="26"/>
              </w:rPr>
            </w:pPr>
            <w:r>
              <w:rPr>
                <w:sz w:val="26"/>
                <w:szCs w:val="26"/>
              </w:rPr>
              <w:t>УЛАЩИК Татьяна Венедиктовна</w:t>
            </w:r>
          </w:p>
          <w:p w:rsidR="009F586C" w:rsidRPr="00F04849" w:rsidRDefault="009F586C" w:rsidP="009F586C">
            <w:pPr>
              <w:pStyle w:val="a3"/>
              <w:jc w:val="both"/>
              <w:rPr>
                <w:sz w:val="26"/>
                <w:szCs w:val="26"/>
              </w:rPr>
            </w:pPr>
            <w:r w:rsidRPr="00F04849">
              <w:rPr>
                <w:sz w:val="26"/>
                <w:szCs w:val="26"/>
              </w:rPr>
              <w:t>г. Минск, ул. Фрунзе, 19</w:t>
            </w:r>
          </w:p>
          <w:p w:rsidR="009F586C" w:rsidRDefault="009F586C" w:rsidP="009F586C">
            <w:pPr>
              <w:pStyle w:val="a3"/>
              <w:jc w:val="both"/>
              <w:rPr>
                <w:sz w:val="26"/>
                <w:szCs w:val="26"/>
              </w:rPr>
            </w:pPr>
            <w:r w:rsidRPr="00F04849">
              <w:rPr>
                <w:sz w:val="26"/>
                <w:szCs w:val="26"/>
              </w:rPr>
              <w:t>8 017 389 5</w:t>
            </w:r>
            <w:r>
              <w:rPr>
                <w:sz w:val="26"/>
                <w:szCs w:val="26"/>
              </w:rPr>
              <w:t>0</w:t>
            </w:r>
            <w:r w:rsidRPr="00F04849">
              <w:rPr>
                <w:sz w:val="26"/>
                <w:szCs w:val="26"/>
              </w:rPr>
              <w:t xml:space="preserve"> </w:t>
            </w:r>
            <w:r>
              <w:rPr>
                <w:sz w:val="26"/>
                <w:szCs w:val="26"/>
              </w:rPr>
              <w:t>69</w:t>
            </w:r>
          </w:p>
        </w:tc>
        <w:tc>
          <w:tcPr>
            <w:tcW w:w="7512" w:type="dxa"/>
            <w:vMerge/>
          </w:tcPr>
          <w:p w:rsidR="009F586C" w:rsidRPr="004D1A77" w:rsidRDefault="009F586C" w:rsidP="004D1A77">
            <w:pPr>
              <w:pStyle w:val="a3"/>
              <w:jc w:val="both"/>
              <w:rPr>
                <w:sz w:val="26"/>
                <w:szCs w:val="26"/>
              </w:rPr>
            </w:pPr>
          </w:p>
        </w:tc>
        <w:tc>
          <w:tcPr>
            <w:tcW w:w="2091" w:type="dxa"/>
          </w:tcPr>
          <w:p w:rsidR="009F586C" w:rsidRDefault="009F586C" w:rsidP="009F586C">
            <w:pPr>
              <w:pStyle w:val="a3"/>
              <w:jc w:val="both"/>
              <w:rPr>
                <w:sz w:val="26"/>
                <w:szCs w:val="26"/>
              </w:rPr>
            </w:pPr>
            <w:r>
              <w:rPr>
                <w:sz w:val="26"/>
                <w:szCs w:val="26"/>
              </w:rPr>
              <w:t>Понедельник – пятница – с 0</w:t>
            </w:r>
            <w:r>
              <w:rPr>
                <w:sz w:val="26"/>
                <w:szCs w:val="26"/>
              </w:rPr>
              <w:t>9</w:t>
            </w:r>
            <w:r>
              <w:rPr>
                <w:sz w:val="26"/>
                <w:szCs w:val="26"/>
              </w:rPr>
              <w:t>.00 до 13.00 и с 14.00 до 1</w:t>
            </w:r>
            <w:r>
              <w:rPr>
                <w:sz w:val="26"/>
                <w:szCs w:val="26"/>
              </w:rPr>
              <w:t>8</w:t>
            </w:r>
            <w:r>
              <w:rPr>
                <w:sz w:val="26"/>
                <w:szCs w:val="26"/>
              </w:rPr>
              <w:t>.00</w:t>
            </w:r>
          </w:p>
        </w:tc>
      </w:tr>
    </w:tbl>
    <w:p w:rsidR="00E46DC9" w:rsidRPr="00E46DC9" w:rsidRDefault="00E46DC9" w:rsidP="00E46DC9">
      <w:pPr>
        <w:pStyle w:val="a3"/>
        <w:spacing w:line="278" w:lineRule="exact"/>
        <w:jc w:val="both"/>
        <w:rPr>
          <w:sz w:val="30"/>
          <w:szCs w:val="30"/>
        </w:rPr>
      </w:pPr>
    </w:p>
    <w:sectPr w:rsidR="00E46DC9" w:rsidRPr="00E46DC9" w:rsidSect="00E46D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9D"/>
    <w:rsid w:val="00163063"/>
    <w:rsid w:val="004D1A77"/>
    <w:rsid w:val="00535A9D"/>
    <w:rsid w:val="00580C08"/>
    <w:rsid w:val="006542F9"/>
    <w:rsid w:val="007E0817"/>
    <w:rsid w:val="009F586C"/>
    <w:rsid w:val="00DE4A56"/>
    <w:rsid w:val="00E46DC9"/>
    <w:rsid w:val="00F04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81FC5-7AE5-4172-BB72-9552166C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E46D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4">
    <w:name w:val="Table Grid"/>
    <w:basedOn w:val="a1"/>
    <w:uiPriority w:val="39"/>
    <w:rsid w:val="00E46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1260</Words>
  <Characters>7183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2023-11-13T14:23:00Z</dcterms:created>
  <dcterms:modified xsi:type="dcterms:W3CDTF">2023-11-13T15:02:00Z</dcterms:modified>
</cp:coreProperties>
</file>